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EEB47B" w14:textId="77777777" w:rsidR="00A20291" w:rsidRPr="00807165" w:rsidRDefault="00A20291" w:rsidP="00CE7759">
      <w:pPr>
        <w:spacing w:after="0"/>
        <w:rPr>
          <w:rFonts w:asciiTheme="majorHAnsi" w:hAnsiTheme="majorHAnsi"/>
          <w:sz w:val="4"/>
          <w:szCs w:val="4"/>
        </w:rPr>
      </w:pPr>
    </w:p>
    <w:p w14:paraId="7FEEB47C" w14:textId="77777777" w:rsidR="00CE7759" w:rsidRPr="00807165" w:rsidRDefault="00CE7759" w:rsidP="00CE7759">
      <w:pPr>
        <w:spacing w:after="0"/>
        <w:rPr>
          <w:rFonts w:asciiTheme="majorHAnsi" w:hAnsiTheme="majorHAnsi"/>
          <w:sz w:val="4"/>
          <w:szCs w:val="4"/>
        </w:rPr>
      </w:pPr>
    </w:p>
    <w:p w14:paraId="7FEEB47D" w14:textId="77777777" w:rsidR="00CE7759" w:rsidRPr="00807165" w:rsidRDefault="00CE7759" w:rsidP="00CE7759">
      <w:pPr>
        <w:spacing w:after="0"/>
        <w:rPr>
          <w:rFonts w:asciiTheme="majorHAnsi" w:hAnsiTheme="majorHAnsi"/>
          <w:sz w:val="4"/>
          <w:szCs w:val="4"/>
        </w:rPr>
      </w:pPr>
    </w:p>
    <w:p w14:paraId="7FEEB47E" w14:textId="77777777" w:rsidR="00B338CE" w:rsidRPr="00807165" w:rsidRDefault="00D778F4" w:rsidP="00CE7759">
      <w:pPr>
        <w:spacing w:after="0"/>
        <w:rPr>
          <w:rFonts w:asciiTheme="majorHAnsi" w:hAnsiTheme="majorHAnsi"/>
          <w:sz w:val="4"/>
          <w:szCs w:val="4"/>
        </w:rPr>
      </w:pPr>
      <w:r w:rsidRPr="00807165">
        <w:rPr>
          <w:rFonts w:asciiTheme="majorHAnsi" w:hAnsiTheme="majorHAnsi"/>
          <w:sz w:val="4"/>
          <w:szCs w:val="4"/>
        </w:rPr>
        <w:tab/>
      </w:r>
    </w:p>
    <w:p w14:paraId="7FEEB47F" w14:textId="77777777" w:rsidR="00CE7759" w:rsidRPr="00807165" w:rsidRDefault="00CE7759" w:rsidP="00CE7759">
      <w:pPr>
        <w:spacing w:after="0"/>
        <w:rPr>
          <w:rFonts w:asciiTheme="majorHAnsi" w:hAnsiTheme="majorHAnsi"/>
          <w:sz w:val="4"/>
          <w:szCs w:val="4"/>
        </w:rPr>
      </w:pPr>
    </w:p>
    <w:p w14:paraId="7FEEB480" w14:textId="77777777" w:rsidR="00CE7759" w:rsidRPr="00807165" w:rsidRDefault="00CE7759" w:rsidP="00CE7759">
      <w:pPr>
        <w:spacing w:after="0"/>
        <w:rPr>
          <w:rFonts w:asciiTheme="majorHAnsi" w:hAnsiTheme="majorHAnsi"/>
          <w:sz w:val="4"/>
          <w:szCs w:val="4"/>
        </w:rPr>
      </w:pPr>
    </w:p>
    <w:tbl>
      <w:tblPr>
        <w:tblStyle w:val="Tabelacomgrade"/>
        <w:tblW w:w="864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7"/>
        <w:gridCol w:w="6835"/>
      </w:tblGrid>
      <w:tr w:rsidR="006D2280" w:rsidRPr="00807165" w14:paraId="7FEEB484" w14:textId="77777777" w:rsidTr="005442E7">
        <w:trPr>
          <w:jc w:val="center"/>
        </w:trPr>
        <w:tc>
          <w:tcPr>
            <w:tcW w:w="1807" w:type="dxa"/>
          </w:tcPr>
          <w:p w14:paraId="7FEEB481" w14:textId="77777777" w:rsidR="006D2280" w:rsidRPr="00807165" w:rsidRDefault="00CC67AD" w:rsidP="00AA49BA">
            <w:pPr>
              <w:rPr>
                <w:rFonts w:asciiTheme="majorHAnsi" w:hAnsiTheme="majorHAnsi"/>
                <w:b/>
              </w:rPr>
            </w:pPr>
            <w:r w:rsidRPr="00807165">
              <w:rPr>
                <w:rFonts w:asciiTheme="majorHAnsi" w:hAnsiTheme="majorHAnsi"/>
                <w:b/>
              </w:rPr>
              <w:t>FUNÇÃO</w:t>
            </w:r>
            <w:r w:rsidR="00DF648B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6835" w:type="dxa"/>
          </w:tcPr>
          <w:p w14:paraId="7FEEB482" w14:textId="42FD55CA" w:rsidR="006D2280" w:rsidRDefault="00A63ADD" w:rsidP="00FA19AB">
            <w:pPr>
              <w:tabs>
                <w:tab w:val="left" w:pos="1470"/>
              </w:tabs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Verificar Comunicação da Automação</w:t>
            </w:r>
          </w:p>
          <w:p w14:paraId="7FEEB483" w14:textId="77777777" w:rsidR="00185DDF" w:rsidRPr="00807165" w:rsidRDefault="00185DDF" w:rsidP="00FA19AB">
            <w:pPr>
              <w:tabs>
                <w:tab w:val="left" w:pos="1470"/>
              </w:tabs>
              <w:rPr>
                <w:rFonts w:asciiTheme="majorHAnsi" w:hAnsiTheme="majorHAnsi"/>
              </w:rPr>
            </w:pPr>
          </w:p>
        </w:tc>
      </w:tr>
      <w:tr w:rsidR="006D2280" w:rsidRPr="00807165" w14:paraId="7FEEB487" w14:textId="77777777" w:rsidTr="005442E7">
        <w:trPr>
          <w:jc w:val="center"/>
        </w:trPr>
        <w:tc>
          <w:tcPr>
            <w:tcW w:w="1807" w:type="dxa"/>
          </w:tcPr>
          <w:p w14:paraId="7FEEB485" w14:textId="77777777" w:rsidR="006D2280" w:rsidRPr="00807165" w:rsidRDefault="006D2280" w:rsidP="00AA49B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835" w:type="dxa"/>
          </w:tcPr>
          <w:p w14:paraId="7FEEB486" w14:textId="77777777" w:rsidR="005D4AD5" w:rsidRPr="00807165" w:rsidRDefault="005D4AD5" w:rsidP="00AC4AF3">
            <w:pPr>
              <w:tabs>
                <w:tab w:val="left" w:pos="1095"/>
              </w:tabs>
              <w:rPr>
                <w:rFonts w:asciiTheme="majorHAnsi" w:hAnsiTheme="majorHAnsi"/>
              </w:rPr>
            </w:pPr>
          </w:p>
        </w:tc>
      </w:tr>
    </w:tbl>
    <w:p w14:paraId="7FEEB488" w14:textId="77777777" w:rsidR="006D2280" w:rsidRPr="00807165" w:rsidRDefault="006D2280" w:rsidP="00CE7759">
      <w:pPr>
        <w:spacing w:after="0"/>
        <w:rPr>
          <w:rFonts w:asciiTheme="majorHAnsi" w:hAnsiTheme="majorHAnsi"/>
          <w:sz w:val="4"/>
          <w:szCs w:val="4"/>
        </w:rPr>
      </w:pPr>
    </w:p>
    <w:p w14:paraId="7FEEB489" w14:textId="77777777" w:rsidR="00CE7759" w:rsidRPr="00807165" w:rsidRDefault="00CE7759" w:rsidP="00CE7759">
      <w:pPr>
        <w:spacing w:after="0"/>
        <w:rPr>
          <w:rFonts w:asciiTheme="majorHAnsi" w:hAnsiTheme="majorHAnsi"/>
          <w:sz w:val="4"/>
          <w:szCs w:val="4"/>
        </w:rPr>
      </w:pPr>
    </w:p>
    <w:p w14:paraId="7FEEB48A" w14:textId="77777777" w:rsidR="00CE7759" w:rsidRPr="00807165" w:rsidRDefault="00CE7759" w:rsidP="00CE7759">
      <w:pPr>
        <w:spacing w:after="0"/>
        <w:rPr>
          <w:rFonts w:asciiTheme="majorHAnsi" w:hAnsiTheme="majorHAnsi"/>
          <w:sz w:val="4"/>
          <w:szCs w:val="4"/>
        </w:rPr>
      </w:pPr>
    </w:p>
    <w:tbl>
      <w:tblPr>
        <w:tblStyle w:val="Tabelacomgrade"/>
        <w:tblW w:w="9918" w:type="dxa"/>
        <w:jc w:val="center"/>
        <w:tblLook w:val="04A0" w:firstRow="1" w:lastRow="0" w:firstColumn="1" w:lastColumn="0" w:noHBand="0" w:noVBand="1"/>
      </w:tblPr>
      <w:tblGrid>
        <w:gridCol w:w="9918"/>
      </w:tblGrid>
      <w:tr w:rsidR="00AF0C3A" w:rsidRPr="00807165" w14:paraId="7FEEB48C" w14:textId="77777777" w:rsidTr="00CC67AD">
        <w:trPr>
          <w:jc w:val="center"/>
        </w:trPr>
        <w:tc>
          <w:tcPr>
            <w:tcW w:w="9918" w:type="dxa"/>
            <w:shd w:val="clear" w:color="auto" w:fill="D9D9D9" w:themeFill="background1" w:themeFillShade="D9"/>
          </w:tcPr>
          <w:p w14:paraId="7FEEB48B" w14:textId="77777777" w:rsidR="00DF648B" w:rsidRPr="00DF648B" w:rsidRDefault="00DF648B" w:rsidP="00DF648B">
            <w:pPr>
              <w:rPr>
                <w:rFonts w:asciiTheme="majorHAnsi" w:hAnsiTheme="majorHAnsi"/>
                <w:b/>
                <w:sz w:val="28"/>
              </w:rPr>
            </w:pPr>
            <w:r>
              <w:rPr>
                <w:rFonts w:asciiTheme="majorHAnsi" w:hAnsiTheme="majorHAnsi"/>
                <w:b/>
                <w:sz w:val="28"/>
              </w:rPr>
              <w:t>NECESSIDADES OPERACIONAIS</w:t>
            </w:r>
          </w:p>
        </w:tc>
      </w:tr>
      <w:tr w:rsidR="00AC4AF3" w:rsidRPr="00807165" w14:paraId="7FEEB492" w14:textId="77777777" w:rsidTr="00CC67AD">
        <w:trPr>
          <w:trHeight w:val="1383"/>
          <w:jc w:val="center"/>
        </w:trPr>
        <w:tc>
          <w:tcPr>
            <w:tcW w:w="9918" w:type="dxa"/>
            <w:shd w:val="clear" w:color="auto" w:fill="FFFFFF" w:themeFill="background1"/>
          </w:tcPr>
          <w:p w14:paraId="7FEEB48D" w14:textId="77777777" w:rsidR="00807165" w:rsidRDefault="00807165" w:rsidP="00807165">
            <w:pPr>
              <w:pStyle w:val="PargrafodaLista"/>
              <w:ind w:left="873"/>
              <w:rPr>
                <w:rFonts w:asciiTheme="majorHAnsi" w:hAnsiTheme="majorHAnsi"/>
                <w:sz w:val="24"/>
              </w:rPr>
            </w:pPr>
          </w:p>
          <w:p w14:paraId="7FEEB48E" w14:textId="4B244737" w:rsidR="00FA19AB" w:rsidRPr="00EE688D" w:rsidRDefault="00A63ADD" w:rsidP="00FA19AB">
            <w:pPr>
              <w:pStyle w:val="PargrafodaLista"/>
              <w:numPr>
                <w:ilvl w:val="0"/>
                <w:numId w:val="18"/>
              </w:numPr>
              <w:ind w:left="873" w:hanging="426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4"/>
              </w:rPr>
              <w:t>MALETA COM TODAS AS FERRAMENTAS</w:t>
            </w:r>
            <w:r w:rsidR="00DF648B">
              <w:rPr>
                <w:rFonts w:asciiTheme="majorHAnsi" w:hAnsiTheme="majorHAnsi"/>
                <w:sz w:val="24"/>
              </w:rPr>
              <w:t>;</w:t>
            </w:r>
          </w:p>
          <w:p w14:paraId="6E321B89" w14:textId="275B55F3" w:rsidR="00EE688D" w:rsidRPr="00A63ADD" w:rsidRDefault="00EE688D" w:rsidP="00EE688D">
            <w:pPr>
              <w:pStyle w:val="PargrafodaLista"/>
              <w:numPr>
                <w:ilvl w:val="0"/>
                <w:numId w:val="46"/>
              </w:num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4"/>
              </w:rPr>
              <w:t xml:space="preserve">Alicate de corte, L10, Multímetro operacional, fita isolante, Fenda bico fino, Chave Philips e Fenda normal. </w:t>
            </w:r>
          </w:p>
          <w:p w14:paraId="331ED3BB" w14:textId="2F33722E" w:rsidR="00A63ADD" w:rsidRPr="00DF648B" w:rsidRDefault="00A63ADD" w:rsidP="00FA19AB">
            <w:pPr>
              <w:pStyle w:val="PargrafodaLista"/>
              <w:numPr>
                <w:ilvl w:val="0"/>
                <w:numId w:val="18"/>
              </w:numPr>
              <w:ind w:left="873" w:hanging="426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PROGRAMA DA CONCENTRADORA</w:t>
            </w:r>
            <w:r w:rsidR="004B1E82">
              <w:rPr>
                <w:rFonts w:asciiTheme="majorHAnsi" w:hAnsiTheme="majorHAnsi"/>
              </w:rPr>
              <w:t xml:space="preserve"> E CERTIFICADO ATUALIZADO</w:t>
            </w:r>
            <w:r>
              <w:rPr>
                <w:rFonts w:asciiTheme="majorHAnsi" w:hAnsiTheme="majorHAnsi"/>
              </w:rPr>
              <w:t>;</w:t>
            </w:r>
          </w:p>
          <w:p w14:paraId="7FEEB490" w14:textId="4F4902C7" w:rsidR="00E827FB" w:rsidRPr="004B1E82" w:rsidRDefault="00A63ADD" w:rsidP="004B1E82">
            <w:pPr>
              <w:pStyle w:val="PargrafodaLista"/>
              <w:numPr>
                <w:ilvl w:val="0"/>
                <w:numId w:val="18"/>
              </w:numPr>
              <w:ind w:left="873" w:hanging="426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sz w:val="24"/>
              </w:rPr>
              <w:t>MECÂNICO NO LOCAL DO ATENDIMENTO – (OPCIONAL)</w:t>
            </w:r>
            <w:r w:rsidR="00DF648B">
              <w:rPr>
                <w:rFonts w:asciiTheme="majorHAnsi" w:hAnsiTheme="majorHAnsi"/>
                <w:sz w:val="24"/>
              </w:rPr>
              <w:t>;</w:t>
            </w:r>
          </w:p>
          <w:p w14:paraId="7FEEB491" w14:textId="77777777" w:rsidR="00E827FB" w:rsidRPr="00807165" w:rsidRDefault="00E827FB" w:rsidP="00E827FB">
            <w:pPr>
              <w:rPr>
                <w:rFonts w:asciiTheme="majorHAnsi" w:hAnsiTheme="majorHAnsi"/>
              </w:rPr>
            </w:pPr>
          </w:p>
        </w:tc>
      </w:tr>
      <w:tr w:rsidR="00953367" w:rsidRPr="00807165" w14:paraId="7FEEB494" w14:textId="77777777" w:rsidTr="00CB67D0">
        <w:trPr>
          <w:trHeight w:val="302"/>
          <w:jc w:val="center"/>
        </w:trPr>
        <w:tc>
          <w:tcPr>
            <w:tcW w:w="9918" w:type="dxa"/>
            <w:shd w:val="clear" w:color="auto" w:fill="BFBFBF" w:themeFill="background1" w:themeFillShade="BF"/>
          </w:tcPr>
          <w:p w14:paraId="7FEEB493" w14:textId="77777777" w:rsidR="006F6DCF" w:rsidRPr="00807165" w:rsidRDefault="00DD7BBF" w:rsidP="00CB67D0">
            <w:pPr>
              <w:rPr>
                <w:rFonts w:asciiTheme="majorHAnsi" w:hAnsiTheme="majorHAnsi"/>
                <w:b/>
                <w:color w:val="808080" w:themeColor="background1" w:themeShade="80"/>
              </w:rPr>
            </w:pPr>
            <w:r>
              <w:rPr>
                <w:rFonts w:asciiTheme="majorHAnsi" w:hAnsiTheme="majorHAnsi"/>
                <w:b/>
                <w:sz w:val="32"/>
              </w:rPr>
              <w:t>PORTAL</w:t>
            </w:r>
            <w:r w:rsidR="00DF648B">
              <w:rPr>
                <w:rFonts w:asciiTheme="majorHAnsi" w:hAnsiTheme="majorHAnsi"/>
                <w:b/>
                <w:sz w:val="32"/>
              </w:rPr>
              <w:t xml:space="preserve"> DE APOIO</w:t>
            </w:r>
          </w:p>
        </w:tc>
      </w:tr>
      <w:tr w:rsidR="003B2704" w:rsidRPr="00807165" w14:paraId="7FEEB49A" w14:textId="77777777" w:rsidTr="00CC67AD">
        <w:trPr>
          <w:jc w:val="center"/>
        </w:trPr>
        <w:tc>
          <w:tcPr>
            <w:tcW w:w="9918" w:type="dxa"/>
            <w:shd w:val="clear" w:color="auto" w:fill="FFFFFF" w:themeFill="background1"/>
          </w:tcPr>
          <w:p w14:paraId="7FEEB496" w14:textId="269B666F" w:rsidR="008F2081" w:rsidRPr="004B1E82" w:rsidRDefault="008F2081" w:rsidP="004B1E82">
            <w:pPr>
              <w:rPr>
                <w:rFonts w:asciiTheme="majorHAnsi" w:hAnsiTheme="majorHAnsi"/>
                <w:sz w:val="24"/>
              </w:rPr>
            </w:pPr>
          </w:p>
          <w:p w14:paraId="56118735" w14:textId="77777777" w:rsidR="004B1E82" w:rsidRPr="004B1E82" w:rsidRDefault="007D369C" w:rsidP="004B1E82">
            <w:pPr>
              <w:pStyle w:val="PargrafodaLista"/>
              <w:numPr>
                <w:ilvl w:val="0"/>
                <w:numId w:val="37"/>
              </w:numPr>
              <w:rPr>
                <w:rStyle w:val="Hyperlink"/>
                <w:rFonts w:asciiTheme="majorHAnsi" w:hAnsiTheme="majorHAnsi"/>
                <w:color w:val="auto"/>
                <w:sz w:val="24"/>
                <w:szCs w:val="24"/>
                <w:u w:val="none"/>
              </w:rPr>
            </w:pPr>
            <w:hyperlink r:id="rId8" w:history="1">
              <w:r w:rsidR="00A63ADD">
                <w:rPr>
                  <w:rStyle w:val="Hyperlink"/>
                </w:rPr>
                <w:t>Companytec - Tecnologia Gerando Soluções - Companytec</w:t>
              </w:r>
            </w:hyperlink>
          </w:p>
          <w:p w14:paraId="5045C02D" w14:textId="32D2A505" w:rsidR="00F37A81" w:rsidRPr="004B1E82" w:rsidRDefault="00F37A81" w:rsidP="004B1E82">
            <w:pPr>
              <w:pStyle w:val="PargrafodaLista"/>
              <w:rPr>
                <w:rFonts w:asciiTheme="majorHAnsi" w:hAnsiTheme="majorHAnsi"/>
                <w:sz w:val="24"/>
                <w:szCs w:val="24"/>
              </w:rPr>
            </w:pPr>
            <w:r>
              <w:t xml:space="preserve">USUÁRIO: </w:t>
            </w:r>
            <w:proofErr w:type="spellStart"/>
            <w:r>
              <w:t>Automaserv</w:t>
            </w:r>
            <w:proofErr w:type="spellEnd"/>
          </w:p>
          <w:p w14:paraId="25507B1C" w14:textId="5B4DC0E1" w:rsidR="00F37A81" w:rsidRDefault="004B1E82" w:rsidP="004B1E82">
            <w:r>
              <w:t xml:space="preserve">               </w:t>
            </w:r>
            <w:r w:rsidR="00F37A81">
              <w:t>SENHA: m0110484</w:t>
            </w:r>
          </w:p>
          <w:p w14:paraId="48323DB4" w14:textId="3028CE47" w:rsidR="004B1E82" w:rsidRPr="004B1E82" w:rsidRDefault="004B1E82" w:rsidP="004B1E82">
            <w:pPr>
              <w:pStyle w:val="PargrafodaLista"/>
              <w:numPr>
                <w:ilvl w:val="0"/>
                <w:numId w:val="37"/>
              </w:numPr>
              <w:rPr>
                <w:rFonts w:asciiTheme="majorHAnsi" w:hAnsiTheme="majorHAnsi"/>
                <w:sz w:val="24"/>
                <w:szCs w:val="24"/>
              </w:rPr>
            </w:pPr>
            <w:r w:rsidRPr="00D75294">
              <w:rPr>
                <w:rFonts w:asciiTheme="majorHAnsi" w:hAnsiTheme="majorHAnsi"/>
              </w:rPr>
              <w:t>Grupo WhatsApp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– </w:t>
            </w:r>
            <w:proofErr w:type="spellStart"/>
            <w:r w:rsidR="008C1211" w:rsidRPr="00D75294">
              <w:rPr>
                <w:rFonts w:asciiTheme="majorHAnsi" w:hAnsiTheme="majorHAnsi"/>
              </w:rPr>
              <w:t>Companytec</w:t>
            </w:r>
            <w:proofErr w:type="spellEnd"/>
            <w:r w:rsidR="008C1211" w:rsidRPr="00D75294">
              <w:rPr>
                <w:rFonts w:asciiTheme="majorHAnsi" w:hAnsiTheme="majorHAnsi"/>
              </w:rPr>
              <w:t xml:space="preserve"> “</w:t>
            </w:r>
            <w:r w:rsidR="004B2BA6" w:rsidRPr="00D75294">
              <w:rPr>
                <w:rFonts w:asciiTheme="majorHAnsi" w:hAnsiTheme="majorHAnsi"/>
              </w:rPr>
              <w:t>Nível 2”</w:t>
            </w:r>
          </w:p>
          <w:p w14:paraId="7FEEB499" w14:textId="7CBE3977" w:rsidR="008F2081" w:rsidRPr="00BC61F8" w:rsidRDefault="008F2081" w:rsidP="00BC61F8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14:paraId="7FEEB49B" w14:textId="77777777" w:rsidR="00CE7759" w:rsidRDefault="00CE7759" w:rsidP="00CE7759">
      <w:pPr>
        <w:spacing w:after="0"/>
        <w:rPr>
          <w:rFonts w:asciiTheme="majorHAnsi" w:hAnsiTheme="majorHAnsi"/>
          <w:sz w:val="4"/>
          <w:szCs w:val="4"/>
        </w:rPr>
      </w:pPr>
    </w:p>
    <w:p w14:paraId="7FEEB49C" w14:textId="77777777" w:rsidR="0038524A" w:rsidRPr="00807165" w:rsidRDefault="0038524A" w:rsidP="00CE7759">
      <w:pPr>
        <w:spacing w:after="0"/>
        <w:rPr>
          <w:rFonts w:asciiTheme="majorHAnsi" w:hAnsiTheme="majorHAnsi"/>
          <w:sz w:val="4"/>
          <w:szCs w:val="4"/>
        </w:rPr>
      </w:pPr>
    </w:p>
    <w:p w14:paraId="7FEEB49D" w14:textId="77777777" w:rsidR="00CE7759" w:rsidRPr="00807165" w:rsidRDefault="00CE7759" w:rsidP="00CE7759">
      <w:pPr>
        <w:spacing w:after="0"/>
        <w:rPr>
          <w:rFonts w:asciiTheme="majorHAnsi" w:hAnsiTheme="majorHAnsi"/>
          <w:sz w:val="4"/>
          <w:szCs w:val="4"/>
        </w:rPr>
      </w:pPr>
    </w:p>
    <w:tbl>
      <w:tblPr>
        <w:tblStyle w:val="Tabelacomgrade"/>
        <w:tblW w:w="9918" w:type="dxa"/>
        <w:jc w:val="center"/>
        <w:tblLook w:val="04A0" w:firstRow="1" w:lastRow="0" w:firstColumn="1" w:lastColumn="0" w:noHBand="0" w:noVBand="1"/>
      </w:tblPr>
      <w:tblGrid>
        <w:gridCol w:w="9918"/>
      </w:tblGrid>
      <w:tr w:rsidR="003735B9" w:rsidRPr="00807165" w14:paraId="7FEEB49F" w14:textId="77777777" w:rsidTr="00CC67AD">
        <w:trPr>
          <w:jc w:val="center"/>
        </w:trPr>
        <w:tc>
          <w:tcPr>
            <w:tcW w:w="9918" w:type="dxa"/>
            <w:shd w:val="clear" w:color="auto" w:fill="D9D9D9" w:themeFill="background1" w:themeFillShade="D9"/>
          </w:tcPr>
          <w:p w14:paraId="7FEEB49E" w14:textId="7C1D6AD7" w:rsidR="00953367" w:rsidRPr="00807165" w:rsidRDefault="00F37A81" w:rsidP="00953367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sz w:val="28"/>
              </w:rPr>
              <w:t>ETAPAS DE VERIFICAÇÃO</w:t>
            </w:r>
          </w:p>
        </w:tc>
      </w:tr>
      <w:tr w:rsidR="003735B9" w:rsidRPr="00807165" w14:paraId="7FEEB500" w14:textId="77777777" w:rsidTr="00CC67AD">
        <w:trPr>
          <w:jc w:val="center"/>
        </w:trPr>
        <w:tc>
          <w:tcPr>
            <w:tcW w:w="9918" w:type="dxa"/>
            <w:shd w:val="clear" w:color="auto" w:fill="FFFFFF" w:themeFill="background1"/>
          </w:tcPr>
          <w:p w14:paraId="7FEEB4A0" w14:textId="77777777" w:rsidR="00954A09" w:rsidRDefault="00954A09" w:rsidP="00DF648B">
            <w:pPr>
              <w:rPr>
                <w:b/>
              </w:rPr>
            </w:pPr>
          </w:p>
          <w:p w14:paraId="7FEEB4A1" w14:textId="0AC93A39" w:rsidR="00954A09" w:rsidRDefault="00EE688D" w:rsidP="00DF648B">
            <w:pPr>
              <w:rPr>
                <w:b/>
              </w:rPr>
            </w:pPr>
            <w:r>
              <w:rPr>
                <w:b/>
              </w:rPr>
              <w:t xml:space="preserve">Observações: </w:t>
            </w:r>
          </w:p>
          <w:p w14:paraId="38D1C17E" w14:textId="0CA07741" w:rsidR="004B2BA6" w:rsidRPr="00F70F58" w:rsidRDefault="004B2BA6" w:rsidP="004B2BA6">
            <w:pPr>
              <w:pStyle w:val="PargrafodaLista"/>
              <w:numPr>
                <w:ilvl w:val="0"/>
                <w:numId w:val="40"/>
              </w:numPr>
              <w:spacing w:after="160" w:line="259" w:lineRule="auto"/>
              <w:rPr>
                <w:b/>
              </w:rPr>
            </w:pPr>
            <w:r w:rsidRPr="00F70F58">
              <w:t xml:space="preserve">Falar com o responsável e colher </w:t>
            </w:r>
            <w:r w:rsidR="000818CF">
              <w:t xml:space="preserve">todas </w:t>
            </w:r>
            <w:r w:rsidR="000818CF" w:rsidRPr="00F70F58">
              <w:t>as informações</w:t>
            </w:r>
            <w:r w:rsidR="000818CF">
              <w:t xml:space="preserve"> </w:t>
            </w:r>
            <w:r w:rsidRPr="00F70F58">
              <w:t>do que aconteceu para começar o</w:t>
            </w:r>
            <w:r w:rsidR="00EE688D">
              <w:t>s procedimentos de verificação;</w:t>
            </w:r>
          </w:p>
          <w:p w14:paraId="61FC6647" w14:textId="4377C8CA" w:rsidR="004B1E82" w:rsidRDefault="004B1E82" w:rsidP="004B2BA6">
            <w:pPr>
              <w:pStyle w:val="PargrafodaLista"/>
              <w:numPr>
                <w:ilvl w:val="0"/>
                <w:numId w:val="40"/>
              </w:numPr>
            </w:pPr>
            <w:r w:rsidRPr="004B2BA6">
              <w:t xml:space="preserve">Se todas as bombas estiverem sem comunicar com a concentradora, coloque apenas uma em automação para </w:t>
            </w:r>
            <w:r w:rsidR="00EE688D">
              <w:t>teste;</w:t>
            </w:r>
          </w:p>
          <w:p w14:paraId="3452FE78" w14:textId="640FEC17" w:rsidR="00D75294" w:rsidRDefault="00D75294" w:rsidP="004B2BA6">
            <w:pPr>
              <w:pStyle w:val="PargrafodaLista"/>
              <w:numPr>
                <w:ilvl w:val="0"/>
                <w:numId w:val="40"/>
              </w:numPr>
            </w:pPr>
            <w:r>
              <w:t>Caso a bomba esteja travada é necessário desligar ela no di</w:t>
            </w:r>
            <w:r w:rsidR="00EE688D">
              <w:t>sjuntor e esperar por 3 minutos (reset);</w:t>
            </w:r>
          </w:p>
          <w:p w14:paraId="02BD2E3C" w14:textId="5D2BB97C" w:rsidR="004B1E82" w:rsidRPr="004B1E82" w:rsidRDefault="00C20B3A" w:rsidP="004B2BA6">
            <w:pPr>
              <w:pStyle w:val="PargrafodaLista"/>
              <w:numPr>
                <w:ilvl w:val="0"/>
                <w:numId w:val="40"/>
              </w:numPr>
              <w:rPr>
                <w:b/>
              </w:rPr>
            </w:pPr>
            <w:r>
              <w:t>Verificar se a concentradora está funcionando normalmente.</w:t>
            </w:r>
          </w:p>
          <w:p w14:paraId="27990131" w14:textId="157271AB" w:rsidR="004B1E82" w:rsidRDefault="004B1E82" w:rsidP="00DF648B">
            <w:pPr>
              <w:rPr>
                <w:b/>
              </w:rPr>
            </w:pPr>
          </w:p>
          <w:p w14:paraId="7FEEB4A3" w14:textId="24ED0A66" w:rsidR="00DF648B" w:rsidRDefault="00DF648B" w:rsidP="00DF648B">
            <w:pPr>
              <w:rPr>
                <w:b/>
                <w:sz w:val="24"/>
                <w:szCs w:val="24"/>
              </w:rPr>
            </w:pPr>
            <w:r w:rsidRPr="00673029">
              <w:rPr>
                <w:b/>
                <w:sz w:val="24"/>
                <w:szCs w:val="24"/>
              </w:rPr>
              <w:t xml:space="preserve">1 </w:t>
            </w:r>
            <w:r w:rsidR="005056DE">
              <w:rPr>
                <w:b/>
                <w:sz w:val="24"/>
                <w:szCs w:val="24"/>
              </w:rPr>
              <w:t>PASSO</w:t>
            </w:r>
            <w:r w:rsidRPr="00673029">
              <w:rPr>
                <w:b/>
                <w:sz w:val="24"/>
                <w:szCs w:val="24"/>
              </w:rPr>
              <w:t>:</w:t>
            </w:r>
            <w:r w:rsidR="00C20B3A">
              <w:rPr>
                <w:b/>
                <w:sz w:val="24"/>
                <w:szCs w:val="24"/>
              </w:rPr>
              <w:t xml:space="preserve"> TESTE DE CONTINUIDADE</w:t>
            </w:r>
          </w:p>
          <w:p w14:paraId="7FEEB4A4" w14:textId="77777777" w:rsidR="008F2081" w:rsidRPr="00673029" w:rsidRDefault="008F2081" w:rsidP="00DF648B">
            <w:pPr>
              <w:rPr>
                <w:b/>
                <w:sz w:val="24"/>
                <w:szCs w:val="24"/>
              </w:rPr>
            </w:pPr>
          </w:p>
          <w:p w14:paraId="7FEEB4B3" w14:textId="24FF9573" w:rsidR="005056DE" w:rsidRDefault="00C20B3A" w:rsidP="00954A09">
            <w:pPr>
              <w:pStyle w:val="PargrafodaLista"/>
              <w:spacing w:after="160" w:line="259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pt-BR"/>
              </w:rPr>
              <w:drawing>
                <wp:inline distT="0" distB="0" distL="0" distR="0" wp14:anchorId="5966B987" wp14:editId="36A9A3D9">
                  <wp:extent cx="3494029" cy="2667000"/>
                  <wp:effectExtent l="0" t="0" r="0" b="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esenho19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249" cy="2694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5198A" w14:textId="5081CF3F" w:rsidR="008C1211" w:rsidRDefault="008C1211" w:rsidP="00954A09">
            <w:pPr>
              <w:pStyle w:val="PargrafodaLista"/>
              <w:spacing w:after="160" w:line="259" w:lineRule="auto"/>
              <w:rPr>
                <w:sz w:val="24"/>
                <w:szCs w:val="24"/>
              </w:rPr>
            </w:pPr>
          </w:p>
          <w:p w14:paraId="1EF89781" w14:textId="3D103AF5" w:rsidR="008C1211" w:rsidRDefault="00027ECB" w:rsidP="008C1211">
            <w:pPr>
              <w:pStyle w:val="PargrafodaLista"/>
              <w:numPr>
                <w:ilvl w:val="0"/>
                <w:numId w:val="37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Teste de continuidade da CPU e do cabo de automação</w:t>
            </w:r>
            <w:r w:rsidR="00C918E4">
              <w:rPr>
                <w:sz w:val="24"/>
                <w:szCs w:val="24"/>
              </w:rPr>
              <w:t>.</w:t>
            </w:r>
          </w:p>
          <w:p w14:paraId="1F2EC0C8" w14:textId="77777777" w:rsidR="008C1211" w:rsidRDefault="008C1211" w:rsidP="008C1211">
            <w:pPr>
              <w:pStyle w:val="PargrafodaLista"/>
              <w:spacing w:after="160" w:line="259" w:lineRule="auto"/>
              <w:rPr>
                <w:sz w:val="24"/>
                <w:szCs w:val="24"/>
              </w:rPr>
            </w:pPr>
          </w:p>
          <w:p w14:paraId="329C6F29" w14:textId="77777777" w:rsidR="00F756B5" w:rsidRDefault="00F756B5" w:rsidP="00F756B5">
            <w:pPr>
              <w:pStyle w:val="PargrafodaLista"/>
              <w:spacing w:after="160" w:line="259" w:lineRule="auto"/>
              <w:ind w:left="765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C41902E" wp14:editId="2E12648E">
                  <wp:extent cx="2129168" cy="2766293"/>
                  <wp:effectExtent l="0" t="0" r="4445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454" cy="278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B4F7F9" w14:textId="61B327F1" w:rsidR="00027ECB" w:rsidRDefault="00C918E4" w:rsidP="00027ECB">
            <w:pPr>
              <w:pStyle w:val="PargrafodaLista"/>
              <w:spacing w:after="160" w:line="259" w:lineRule="auto"/>
              <w:ind w:left="7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 a bomba desligada abra a caixa de</w:t>
            </w:r>
            <w:r w:rsidR="00F756B5">
              <w:rPr>
                <w:sz w:val="24"/>
                <w:szCs w:val="24"/>
              </w:rPr>
              <w:t xml:space="preserve"> ligação externa, remova toda a tampa e separe</w:t>
            </w:r>
            <w:r w:rsidR="00027ECB">
              <w:rPr>
                <w:sz w:val="24"/>
                <w:szCs w:val="24"/>
              </w:rPr>
              <w:t xml:space="preserve"> os fios que conecta a CPU com</w:t>
            </w:r>
            <w:r w:rsidR="00F756B5">
              <w:rPr>
                <w:sz w:val="24"/>
                <w:szCs w:val="24"/>
              </w:rPr>
              <w:t xml:space="preserve"> a Concentradora.</w:t>
            </w:r>
          </w:p>
          <w:p w14:paraId="311033C6" w14:textId="390A7BEE" w:rsidR="008448DF" w:rsidRDefault="008448DF" w:rsidP="00027ECB">
            <w:pPr>
              <w:pStyle w:val="PargrafodaLista"/>
              <w:spacing w:after="160" w:line="259" w:lineRule="auto"/>
              <w:ind w:left="76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OBS: </w:t>
            </w:r>
            <w:r w:rsidR="00A425A6">
              <w:rPr>
                <w:sz w:val="24"/>
                <w:szCs w:val="24"/>
              </w:rPr>
              <w:t>Para o teste da CPU é necessário que a bomba esteja ligada.</w:t>
            </w:r>
          </w:p>
          <w:p w14:paraId="19B88CEE" w14:textId="7D98D3A0" w:rsidR="00027ECB" w:rsidRDefault="00027ECB" w:rsidP="00027ECB">
            <w:pPr>
              <w:pStyle w:val="PargrafodaLista"/>
              <w:numPr>
                <w:ilvl w:val="0"/>
                <w:numId w:val="42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Use o multímetro para testar a continuidade dos fios que vem da CPU – O resultado retornado pelo o multímetro </w:t>
            </w:r>
            <w:r w:rsidR="008448DF">
              <w:rPr>
                <w:sz w:val="24"/>
                <w:szCs w:val="24"/>
              </w:rPr>
              <w:t>não pode ser menor que</w:t>
            </w:r>
            <w:r>
              <w:rPr>
                <w:sz w:val="24"/>
                <w:szCs w:val="24"/>
              </w:rPr>
              <w:t xml:space="preserve"> 400</w:t>
            </w:r>
            <w:r w:rsidR="008448DF">
              <w:rPr>
                <w:sz w:val="24"/>
                <w:szCs w:val="24"/>
              </w:rPr>
              <w:t xml:space="preserve"> ou 600 dependendo da bomba</w:t>
            </w:r>
            <w:r>
              <w:rPr>
                <w:sz w:val="24"/>
                <w:szCs w:val="24"/>
              </w:rPr>
              <w:t xml:space="preserve"> ou valores oscilando.</w:t>
            </w:r>
          </w:p>
          <w:p w14:paraId="6AFB92CB" w14:textId="296CC8A3" w:rsidR="00A425A6" w:rsidRDefault="00A425A6" w:rsidP="00A425A6">
            <w:pPr>
              <w:pStyle w:val="PargrafodaLista"/>
              <w:spacing w:after="160" w:line="259" w:lineRule="auto"/>
              <w:ind w:left="1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OBS: Caso o retorno não for positivo.</w:t>
            </w:r>
          </w:p>
          <w:p w14:paraId="79824C57" w14:textId="4652A629" w:rsidR="00A425A6" w:rsidRDefault="00A425A6" w:rsidP="00A425A6">
            <w:pPr>
              <w:pStyle w:val="PargrafodaLista"/>
              <w:numPr>
                <w:ilvl w:val="0"/>
                <w:numId w:val="43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Placa loop ou CPU queimada.</w:t>
            </w:r>
          </w:p>
          <w:p w14:paraId="6BBD5F04" w14:textId="7B137E02" w:rsidR="00A425A6" w:rsidRDefault="00A425A6" w:rsidP="00A425A6">
            <w:pPr>
              <w:pStyle w:val="PargrafodaLista"/>
              <w:numPr>
                <w:ilvl w:val="0"/>
                <w:numId w:val="43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Cabo rompido ou desconectado.</w:t>
            </w:r>
          </w:p>
          <w:p w14:paraId="6DAFE817" w14:textId="77777777" w:rsidR="008448DF" w:rsidRDefault="008448DF" w:rsidP="00027ECB">
            <w:pPr>
              <w:pStyle w:val="PargrafodaLista"/>
              <w:numPr>
                <w:ilvl w:val="0"/>
                <w:numId w:val="42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Use o multímetro para testar a continuidade do cabo que conecta na concentradora – Em uma das pontas do cabo feche o circuito e nesse caso o retorno é um bip continuado sem falha.</w:t>
            </w:r>
          </w:p>
          <w:p w14:paraId="559A96EB" w14:textId="77777777" w:rsidR="00A425A6" w:rsidRDefault="00A425A6" w:rsidP="00A425A6">
            <w:pPr>
              <w:pStyle w:val="PargrafodaLista"/>
              <w:spacing w:after="160" w:line="259" w:lineRule="auto"/>
              <w:ind w:left="1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OBS: Caso o retorno não for positivo.</w:t>
            </w:r>
          </w:p>
          <w:p w14:paraId="3F0D5A92" w14:textId="7F78E9D2" w:rsidR="00F70F58" w:rsidRPr="00F70F58" w:rsidRDefault="00A425A6" w:rsidP="00F70F58">
            <w:pPr>
              <w:pStyle w:val="PargrafodaLista"/>
              <w:numPr>
                <w:ilvl w:val="0"/>
                <w:numId w:val="44"/>
              </w:numPr>
              <w:spacing w:after="160" w:line="25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Cabo rompido.</w:t>
            </w:r>
          </w:p>
          <w:p w14:paraId="7AA603A2" w14:textId="299DBE53" w:rsidR="00D129E3" w:rsidRDefault="00D129E3" w:rsidP="00A425A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2 </w:t>
            </w:r>
            <w:r w:rsidR="00A425A6">
              <w:rPr>
                <w:b/>
                <w:sz w:val="24"/>
                <w:szCs w:val="24"/>
              </w:rPr>
              <w:t>PASSO</w:t>
            </w:r>
            <w:r w:rsidR="00A425A6" w:rsidRPr="00673029">
              <w:rPr>
                <w:b/>
                <w:sz w:val="24"/>
                <w:szCs w:val="24"/>
              </w:rPr>
              <w:t>:</w:t>
            </w:r>
            <w:r w:rsidR="00A425A6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VERIFICAR O CONECTOR</w:t>
            </w:r>
          </w:p>
          <w:p w14:paraId="239B43EE" w14:textId="77777777" w:rsidR="00D129E3" w:rsidRDefault="00D129E3" w:rsidP="00A425A6">
            <w:pPr>
              <w:rPr>
                <w:b/>
                <w:sz w:val="24"/>
                <w:szCs w:val="24"/>
              </w:rPr>
            </w:pPr>
          </w:p>
          <w:p w14:paraId="5E2B712D" w14:textId="77777777" w:rsidR="00D129E3" w:rsidRDefault="00D129E3" w:rsidP="00A425A6">
            <w:pPr>
              <w:rPr>
                <w:sz w:val="24"/>
                <w:szCs w:val="24"/>
              </w:rPr>
            </w:pPr>
            <w:r w:rsidRPr="00D129E3">
              <w:rPr>
                <w:sz w:val="24"/>
                <w:szCs w:val="24"/>
              </w:rPr>
              <w:t>OBS:</w:t>
            </w:r>
            <w:r>
              <w:rPr>
                <w:sz w:val="24"/>
                <w:szCs w:val="24"/>
              </w:rPr>
              <w:t xml:space="preserve"> Se o Mecânico fez a troca da placa e a automação não está funcionando, é necessário verificar se não houve a troca de polaridade do positivo com o neutro.</w:t>
            </w:r>
          </w:p>
          <w:p w14:paraId="2D0E3FCF" w14:textId="77777777" w:rsidR="00D129E3" w:rsidRDefault="00D129E3" w:rsidP="00A425A6">
            <w:pPr>
              <w:rPr>
                <w:sz w:val="24"/>
                <w:szCs w:val="24"/>
              </w:rPr>
            </w:pPr>
          </w:p>
          <w:p w14:paraId="34B706FE" w14:textId="6A08E5FF" w:rsidR="00F70F58" w:rsidRPr="00EE688D" w:rsidRDefault="00D129E3" w:rsidP="00EE688D">
            <w:pPr>
              <w:pStyle w:val="PargrafodaLista"/>
              <w:numPr>
                <w:ilvl w:val="0"/>
                <w:numId w:val="4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 os cabos conectados e a bomba em automação, troque os cabos no conector e veja se a automação volta a funcionar pelo o programa da concentradora.</w:t>
            </w:r>
          </w:p>
          <w:p w14:paraId="074B8F46" w14:textId="5443E433" w:rsidR="00F70F58" w:rsidRDefault="00F70F58" w:rsidP="00F70F58">
            <w:pPr>
              <w:rPr>
                <w:sz w:val="24"/>
                <w:szCs w:val="24"/>
              </w:rPr>
            </w:pPr>
          </w:p>
          <w:p w14:paraId="70F43AEE" w14:textId="77777777" w:rsidR="00BC61F8" w:rsidRDefault="00BC61F8" w:rsidP="00F70F58">
            <w:pPr>
              <w:rPr>
                <w:sz w:val="24"/>
                <w:szCs w:val="24"/>
              </w:rPr>
            </w:pPr>
          </w:p>
          <w:p w14:paraId="75C3E432" w14:textId="77777777" w:rsidR="00BC61F8" w:rsidRDefault="00BC61F8" w:rsidP="00F70F58">
            <w:pPr>
              <w:rPr>
                <w:sz w:val="24"/>
                <w:szCs w:val="24"/>
              </w:rPr>
            </w:pPr>
          </w:p>
          <w:p w14:paraId="2B0178E6" w14:textId="77777777" w:rsidR="00BC61F8" w:rsidRDefault="00BC61F8" w:rsidP="00F70F58">
            <w:pPr>
              <w:rPr>
                <w:sz w:val="24"/>
                <w:szCs w:val="24"/>
              </w:rPr>
            </w:pPr>
          </w:p>
          <w:p w14:paraId="6145AE0E" w14:textId="77777777" w:rsidR="00BC61F8" w:rsidRDefault="00BC61F8" w:rsidP="00F70F58">
            <w:pPr>
              <w:rPr>
                <w:sz w:val="24"/>
                <w:szCs w:val="24"/>
              </w:rPr>
            </w:pPr>
          </w:p>
          <w:p w14:paraId="4B965104" w14:textId="7287DD67" w:rsidR="00F70F58" w:rsidRPr="00F70F58" w:rsidRDefault="00F70F58" w:rsidP="00F70F58">
            <w:pPr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sz w:val="24"/>
                <w:szCs w:val="24"/>
              </w:rPr>
              <w:lastRenderedPageBreak/>
              <w:t>Exemplos de conexões por modelo de concentradora</w:t>
            </w:r>
            <w:r w:rsidR="009209F8">
              <w:rPr>
                <w:sz w:val="24"/>
                <w:szCs w:val="24"/>
              </w:rPr>
              <w:t xml:space="preserve"> da Companytec</w:t>
            </w:r>
            <w:r>
              <w:rPr>
                <w:sz w:val="24"/>
                <w:szCs w:val="24"/>
              </w:rPr>
              <w:t xml:space="preserve"> e dos slots.</w:t>
            </w:r>
          </w:p>
          <w:p w14:paraId="69F31DEE" w14:textId="4841CE68" w:rsidR="00D129E3" w:rsidRDefault="00D129E3" w:rsidP="00A425A6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79AC97BB" wp14:editId="1E3904AC">
                  <wp:extent cx="2708275" cy="3219425"/>
                  <wp:effectExtent l="0" t="0" r="0" b="635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515" cy="3241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403914" w14:textId="2DE01E01" w:rsidR="00D92DFF" w:rsidRDefault="00D92DFF" w:rsidP="00D92D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Exemplos de cone</w:t>
            </w:r>
            <w:r>
              <w:rPr>
                <w:sz w:val="24"/>
                <w:szCs w:val="24"/>
              </w:rPr>
              <w:t xml:space="preserve">xões concentradora </w:t>
            </w:r>
            <w:proofErr w:type="spellStart"/>
            <w:r>
              <w:rPr>
                <w:sz w:val="24"/>
                <w:szCs w:val="24"/>
              </w:rPr>
              <w:t>EZTech</w:t>
            </w:r>
            <w:proofErr w:type="spellEnd"/>
            <w:r>
              <w:rPr>
                <w:sz w:val="24"/>
                <w:szCs w:val="24"/>
              </w:rPr>
              <w:t xml:space="preserve"> e dos slots.</w:t>
            </w:r>
          </w:p>
          <w:p w14:paraId="09EBE2E9" w14:textId="5D0B3C39" w:rsidR="00D92DFF" w:rsidRPr="00F70F58" w:rsidRDefault="00D92DFF" w:rsidP="00D92DFF">
            <w:pPr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3124E85" wp14:editId="4453E861">
                  <wp:extent cx="5646860" cy="2638364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2916" cy="270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856A2" w14:textId="77777777" w:rsidR="00D92DFF" w:rsidRDefault="00D92DFF" w:rsidP="00A425A6">
            <w:pPr>
              <w:rPr>
                <w:b/>
                <w:sz w:val="24"/>
                <w:szCs w:val="24"/>
              </w:rPr>
            </w:pPr>
          </w:p>
          <w:p w14:paraId="3A3ED74A" w14:textId="2DBC0803" w:rsidR="00D92DFF" w:rsidRDefault="00D92DFF" w:rsidP="00D75294">
            <w:pPr>
              <w:rPr>
                <w:b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 wp14:anchorId="7A2E86DA" wp14:editId="39C6A2EA">
                  <wp:extent cx="5793721" cy="4065294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3081" cy="4099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8C3921" w14:textId="13805FE4" w:rsidR="00D92DFF" w:rsidRPr="00D92DFF" w:rsidRDefault="00D92DFF" w:rsidP="00D75294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EEB66B3" wp14:editId="727E3BF7">
                  <wp:extent cx="6016403" cy="3790315"/>
                  <wp:effectExtent l="0" t="0" r="3810" b="63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9980" cy="382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C1A059" w14:textId="77777777" w:rsidR="007A3CE7" w:rsidRDefault="007A3CE7" w:rsidP="00D75294">
            <w:pPr>
              <w:rPr>
                <w:b/>
                <w:sz w:val="24"/>
                <w:szCs w:val="24"/>
              </w:rPr>
            </w:pPr>
          </w:p>
          <w:p w14:paraId="5AE95028" w14:textId="77777777" w:rsidR="007A3CE7" w:rsidRDefault="007A3CE7" w:rsidP="00D75294">
            <w:pPr>
              <w:rPr>
                <w:b/>
                <w:sz w:val="24"/>
                <w:szCs w:val="24"/>
              </w:rPr>
            </w:pPr>
          </w:p>
          <w:p w14:paraId="4287C088" w14:textId="2DD3E0DE" w:rsidR="007A3CE7" w:rsidRDefault="007A3CE7" w:rsidP="00D75294">
            <w:pPr>
              <w:rPr>
                <w:b/>
                <w:sz w:val="24"/>
                <w:szCs w:val="24"/>
              </w:rPr>
            </w:pPr>
          </w:p>
          <w:p w14:paraId="6A954CCD" w14:textId="2DA8DF35" w:rsidR="00D75294" w:rsidRDefault="00D75294" w:rsidP="00D7529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 PASSO</w:t>
            </w:r>
            <w:r w:rsidRPr="00673029">
              <w:rPr>
                <w:b/>
                <w:sz w:val="24"/>
                <w:szCs w:val="24"/>
              </w:rPr>
              <w:t>:</w:t>
            </w:r>
            <w:r>
              <w:rPr>
                <w:b/>
                <w:sz w:val="24"/>
                <w:szCs w:val="24"/>
              </w:rPr>
              <w:t xml:space="preserve"> CONFIGURAÇÕES</w:t>
            </w:r>
          </w:p>
          <w:p w14:paraId="2E9AABEB" w14:textId="77777777" w:rsidR="00FB2B11" w:rsidRDefault="00FB2B11" w:rsidP="00D75294">
            <w:pPr>
              <w:rPr>
                <w:b/>
                <w:sz w:val="24"/>
                <w:szCs w:val="24"/>
              </w:rPr>
            </w:pPr>
          </w:p>
          <w:p w14:paraId="29901C8F" w14:textId="1FFE836B" w:rsidR="00985869" w:rsidRPr="00FB2B11" w:rsidRDefault="00985869" w:rsidP="00FB2B11">
            <w:pPr>
              <w:pStyle w:val="PargrafodaLista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 w:rsidRPr="00FB2B11">
              <w:rPr>
                <w:sz w:val="24"/>
                <w:szCs w:val="24"/>
              </w:rPr>
              <w:t xml:space="preserve">Colocando </w:t>
            </w:r>
            <w:r w:rsidR="00FA7668" w:rsidRPr="00FB2B11">
              <w:rPr>
                <w:sz w:val="24"/>
                <w:szCs w:val="24"/>
              </w:rPr>
              <w:t xml:space="preserve">bomba </w:t>
            </w:r>
            <w:proofErr w:type="spellStart"/>
            <w:r w:rsidRPr="00FB2B11">
              <w:rPr>
                <w:sz w:val="24"/>
                <w:szCs w:val="24"/>
              </w:rPr>
              <w:t>Gilbarco</w:t>
            </w:r>
            <w:proofErr w:type="spellEnd"/>
            <w:r w:rsidRPr="00FB2B11">
              <w:rPr>
                <w:sz w:val="24"/>
                <w:szCs w:val="24"/>
              </w:rPr>
              <w:t xml:space="preserve"> </w:t>
            </w:r>
            <w:proofErr w:type="spellStart"/>
            <w:r w:rsidRPr="00FB2B11">
              <w:rPr>
                <w:sz w:val="24"/>
                <w:szCs w:val="24"/>
              </w:rPr>
              <w:t>Stratema</w:t>
            </w:r>
            <w:proofErr w:type="spellEnd"/>
            <w:r w:rsidRPr="00FB2B11">
              <w:rPr>
                <w:sz w:val="24"/>
                <w:szCs w:val="24"/>
              </w:rPr>
              <w:t xml:space="preserve"> em Automação</w:t>
            </w:r>
          </w:p>
          <w:p w14:paraId="5623EDA9" w14:textId="09EFCFBA" w:rsidR="00FA7668" w:rsidRDefault="00F67CEF" w:rsidP="00FA7668">
            <w:pPr>
              <w:rPr>
                <w:rFonts w:ascii="Cambria-Bold" w:eastAsia="Times New Roman" w:hAnsi="Cambria-Bold" w:cs="Times New Roman"/>
                <w:b/>
                <w:bCs/>
                <w:color w:val="4F81BD"/>
                <w:lang w:eastAsia="pt-BR"/>
              </w:rPr>
            </w:pPr>
            <w:r>
              <w:rPr>
                <w:rFonts w:ascii="Cambria-Bold" w:eastAsia="Times New Roman" w:hAnsi="Cambria-Bold" w:cs="Times New Roman"/>
                <w:b/>
                <w:bCs/>
                <w:color w:val="4F81BD"/>
                <w:lang w:eastAsia="pt-BR"/>
              </w:rPr>
              <w:t xml:space="preserve">             </w:t>
            </w:r>
            <w:r w:rsidR="00FA7668" w:rsidRPr="00FA7668">
              <w:rPr>
                <w:rFonts w:ascii="Cambria-Bold" w:eastAsia="Times New Roman" w:hAnsi="Cambria-Bold" w:cs="Times New Roman"/>
                <w:b/>
                <w:bCs/>
                <w:color w:val="4F81BD"/>
                <w:lang w:eastAsia="pt-BR"/>
              </w:rPr>
              <w:t>Acessar a programação</w:t>
            </w:r>
          </w:p>
          <w:p w14:paraId="5000CBBD" w14:textId="50387E8E" w:rsidR="00F67CEF" w:rsidRPr="006D32EF" w:rsidRDefault="00F67CEF" w:rsidP="006D32EF">
            <w:pPr>
              <w:pStyle w:val="PargrafodaLista"/>
              <w:numPr>
                <w:ilvl w:val="0"/>
                <w:numId w:val="42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6D32EF">
              <w:rPr>
                <w:rFonts w:ascii="Cambria-BoldItalic" w:eastAsia="Times New Roman" w:hAnsi="Cambria-BoldItalic" w:cs="Times New Roman"/>
                <w:b/>
                <w:bCs/>
                <w:i/>
                <w:iCs/>
                <w:color w:val="4F81BD"/>
                <w:lang w:eastAsia="pt-BR"/>
              </w:rPr>
              <w:t>Teclado com chave gerencial</w:t>
            </w:r>
          </w:p>
          <w:p w14:paraId="1DB3157B" w14:textId="38EE5302" w:rsidR="00F67CEF" w:rsidRDefault="006D32EF" w:rsidP="00F67CEF">
            <w:pPr>
              <w:pStyle w:val="PargrafodaLista"/>
              <w:ind w:left="144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  <w:r w:rsidRPr="006D32EF">
              <w:rPr>
                <w:rFonts w:ascii="SymbolMT" w:hAnsi="SymbolMT"/>
                <w:color w:val="000000"/>
              </w:rPr>
              <w:t xml:space="preserve">• </w:t>
            </w:r>
            <w:r w:rsidR="00F67CEF" w:rsidRPr="00FA7668">
              <w:rPr>
                <w:rFonts w:ascii="Calibri" w:eastAsia="Times New Roman" w:hAnsi="Calibri" w:cs="Calibri"/>
                <w:color w:val="000000"/>
                <w:lang w:eastAsia="pt-BR"/>
              </w:rPr>
              <w:t>Girar a chave gerente para a posição “P”;</w:t>
            </w:r>
          </w:p>
          <w:p w14:paraId="2A728B71" w14:textId="29F33511" w:rsidR="00F67CEF" w:rsidRPr="00F67CEF" w:rsidRDefault="006D32EF" w:rsidP="00F67CEF">
            <w:pPr>
              <w:pStyle w:val="PargrafodaLista"/>
              <w:ind w:left="144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</w:t>
            </w:r>
            <w:r w:rsidRPr="006D32EF">
              <w:rPr>
                <w:rFonts w:ascii="SymbolMT" w:hAnsi="SymbolMT"/>
                <w:color w:val="000000"/>
              </w:rPr>
              <w:t xml:space="preserve">• </w:t>
            </w:r>
            <w:r w:rsidR="00F67CEF" w:rsidRPr="00FA7668">
              <w:rPr>
                <w:rFonts w:ascii="Calibri" w:eastAsia="Times New Roman" w:hAnsi="Calibri" w:cs="Calibri"/>
                <w:color w:val="000000"/>
                <w:lang w:eastAsia="pt-BR"/>
              </w:rPr>
              <w:t>Pressionar a tecla “P1” para entrar na programação;</w:t>
            </w:r>
          </w:p>
          <w:p w14:paraId="02045BF8" w14:textId="74608695" w:rsidR="00FA7668" w:rsidRPr="003F3E32" w:rsidRDefault="00FA7668" w:rsidP="00F67CEF">
            <w:pPr>
              <w:pStyle w:val="PargrafodaLista"/>
              <w:numPr>
                <w:ilvl w:val="0"/>
                <w:numId w:val="42"/>
              </w:numPr>
              <w:rPr>
                <w:sz w:val="24"/>
                <w:szCs w:val="24"/>
              </w:rPr>
            </w:pPr>
            <w:r w:rsidRPr="00FA7668">
              <w:rPr>
                <w:rFonts w:ascii="Cambria-BoldItalic" w:eastAsia="Times New Roman" w:hAnsi="Cambria-BoldItalic" w:cs="Times New Roman"/>
                <w:b/>
                <w:bCs/>
                <w:i/>
                <w:iCs/>
                <w:color w:val="4F81BD"/>
                <w:lang w:eastAsia="pt-BR"/>
              </w:rPr>
              <w:t>Teclado sem chave gerencial</w:t>
            </w:r>
            <w:r w:rsidRPr="00FA7668">
              <w:rPr>
                <w:rFonts w:ascii="Cambria-BoldItalic" w:eastAsia="Times New Roman" w:hAnsi="Cambria-BoldItalic" w:cs="Times New Roman"/>
                <w:b/>
                <w:bCs/>
                <w:i/>
                <w:iCs/>
                <w:color w:val="4F81BD"/>
                <w:lang w:eastAsia="pt-BR"/>
              </w:rPr>
              <w:br/>
            </w:r>
            <w:r w:rsidR="00F67CEF">
              <w:rPr>
                <w:rFonts w:ascii="SymbolMT" w:eastAsia="Times New Roman" w:hAnsi="SymbolMT" w:cs="Times New Roman"/>
                <w:color w:val="000000"/>
                <w:lang w:eastAsia="pt-BR"/>
              </w:rPr>
              <w:t xml:space="preserve"> </w:t>
            </w:r>
            <w:r w:rsidR="006D32EF" w:rsidRPr="006D32EF">
              <w:rPr>
                <w:rFonts w:ascii="SymbolMT" w:hAnsi="SymbolMT"/>
                <w:color w:val="000000"/>
              </w:rPr>
              <w:t xml:space="preserve">• </w:t>
            </w:r>
            <w:r w:rsidRPr="00FA7668">
              <w:rPr>
                <w:rFonts w:ascii="Calibri" w:eastAsia="Times New Roman" w:hAnsi="Calibri" w:cs="Calibri"/>
                <w:color w:val="000000"/>
                <w:lang w:eastAsia="pt-BR"/>
              </w:rPr>
              <w:t>Pressionar a tecla “G1”;</w:t>
            </w:r>
            <w:r w:rsidRPr="00FA7668">
              <w:rPr>
                <w:rFonts w:ascii="Calibri" w:eastAsia="Times New Roman" w:hAnsi="Calibri" w:cs="Calibri"/>
                <w:color w:val="000000"/>
                <w:lang w:eastAsia="pt-BR"/>
              </w:rPr>
              <w:br/>
            </w:r>
            <w:r w:rsidRPr="00FA7668">
              <w:rPr>
                <w:rFonts w:ascii="SymbolMT" w:eastAsia="Times New Roman" w:hAnsi="SymbolMT" w:cs="Times New Roman"/>
                <w:color w:val="000000"/>
                <w:lang w:eastAsia="pt-BR"/>
              </w:rPr>
              <w:t xml:space="preserve"> </w:t>
            </w:r>
            <w:r w:rsidR="006D32EF" w:rsidRPr="006D32EF">
              <w:rPr>
                <w:rFonts w:ascii="SymbolMT" w:hAnsi="SymbolMT"/>
                <w:color w:val="000000"/>
              </w:rPr>
              <w:t xml:space="preserve">• </w:t>
            </w:r>
            <w:r w:rsidRPr="00FA7668">
              <w:rPr>
                <w:rFonts w:ascii="Calibri" w:eastAsia="Times New Roman" w:hAnsi="Calibri" w:cs="Calibri"/>
                <w:color w:val="000000"/>
                <w:lang w:eastAsia="pt-BR"/>
              </w:rPr>
              <w:t>Pressionar a tecla “P1”;</w:t>
            </w:r>
            <w:r w:rsidRPr="00FA7668">
              <w:rPr>
                <w:rFonts w:ascii="Calibri" w:eastAsia="Times New Roman" w:hAnsi="Calibri" w:cs="Calibri"/>
                <w:color w:val="000000"/>
                <w:lang w:eastAsia="pt-BR"/>
              </w:rPr>
              <w:br/>
            </w:r>
            <w:r w:rsidRPr="00FA7668">
              <w:rPr>
                <w:rFonts w:ascii="SymbolMT" w:eastAsia="Times New Roman" w:hAnsi="SymbolMT" w:cs="Times New Roman"/>
                <w:color w:val="000000"/>
                <w:lang w:eastAsia="pt-BR"/>
              </w:rPr>
              <w:t xml:space="preserve"> </w:t>
            </w:r>
            <w:r w:rsidR="006D32EF" w:rsidRPr="006D32EF">
              <w:rPr>
                <w:rFonts w:ascii="SymbolMT" w:hAnsi="SymbolMT"/>
                <w:color w:val="000000"/>
              </w:rPr>
              <w:t xml:space="preserve">• </w:t>
            </w:r>
            <w:r w:rsidRPr="00FA7668">
              <w:rPr>
                <w:rFonts w:ascii="Calibri" w:eastAsia="Times New Roman" w:hAnsi="Calibri" w:cs="Calibri"/>
                <w:color w:val="000000"/>
                <w:lang w:eastAsia="pt-BR"/>
              </w:rPr>
              <w:t>Digitar a Senha (Por padrão, a Senha é 123456);</w:t>
            </w:r>
          </w:p>
          <w:p w14:paraId="0F54566A" w14:textId="2AB5CEDA" w:rsidR="00FB2B11" w:rsidRPr="00FB2B11" w:rsidRDefault="003F3E32" w:rsidP="006D32EF">
            <w:pPr>
              <w:pStyle w:val="PargrafodaLista"/>
              <w:numPr>
                <w:ilvl w:val="0"/>
                <w:numId w:val="42"/>
              </w:numPr>
              <w:rPr>
                <w:sz w:val="24"/>
                <w:szCs w:val="24"/>
              </w:rPr>
            </w:pPr>
            <w:r w:rsidRPr="006D32EF">
              <w:rPr>
                <w:rFonts w:ascii="Cambria-Bold" w:hAnsi="Cambria-Bold"/>
                <w:b/>
                <w:bCs/>
                <w:color w:val="4F81BD"/>
              </w:rPr>
              <w:t>Modo Remoto</w:t>
            </w:r>
            <w:r w:rsidRPr="006D32EF">
              <w:rPr>
                <w:rFonts w:ascii="Cambria-Bold" w:hAnsi="Cambria-Bold"/>
                <w:b/>
                <w:bCs/>
                <w:color w:val="4F81BD"/>
              </w:rPr>
              <w:br/>
            </w:r>
            <w:r w:rsidRPr="006D32EF">
              <w:rPr>
                <w:rFonts w:ascii="SymbolMT" w:hAnsi="SymbolMT"/>
                <w:color w:val="000000"/>
              </w:rPr>
              <w:t xml:space="preserve">• </w:t>
            </w:r>
            <w:r w:rsidRPr="006D32EF">
              <w:rPr>
                <w:rFonts w:ascii="Calibri" w:hAnsi="Calibri" w:cs="Calibri"/>
                <w:color w:val="000000"/>
              </w:rPr>
              <w:t>Pressionar a tecla “2” (Comando 2);</w:t>
            </w:r>
            <w:r w:rsidRPr="006D32EF">
              <w:rPr>
                <w:rFonts w:ascii="Calibri" w:hAnsi="Calibri" w:cs="Calibri"/>
                <w:color w:val="000000"/>
              </w:rPr>
              <w:br/>
            </w:r>
            <w:r w:rsidRPr="006D32EF">
              <w:rPr>
                <w:rFonts w:ascii="SymbolMT" w:hAnsi="SymbolMT"/>
                <w:color w:val="000000"/>
              </w:rPr>
              <w:t xml:space="preserve">• </w:t>
            </w:r>
            <w:r w:rsidRPr="006D32EF">
              <w:rPr>
                <w:rFonts w:ascii="Calibri" w:hAnsi="Calibri" w:cs="Calibri"/>
                <w:color w:val="000000"/>
              </w:rPr>
              <w:t>Pressionar a tecla “E”;</w:t>
            </w:r>
            <w:r w:rsidRPr="006D32EF">
              <w:rPr>
                <w:rFonts w:ascii="Calibri" w:hAnsi="Calibri" w:cs="Calibri"/>
                <w:color w:val="000000"/>
              </w:rPr>
              <w:br/>
            </w:r>
            <w:r w:rsidR="006D32EF" w:rsidRPr="006D32EF">
              <w:rPr>
                <w:rFonts w:ascii="CourierNewPSMT" w:hAnsi="CourierNewPSMT"/>
                <w:color w:val="000000"/>
              </w:rPr>
              <w:t xml:space="preserve">   </w:t>
            </w:r>
            <w:r w:rsidR="006D32EF">
              <w:rPr>
                <w:rFonts w:ascii="CourierNewPSMT" w:hAnsi="CourierNewPSMT"/>
                <w:color w:val="000000"/>
              </w:rPr>
              <w:t xml:space="preserve">       </w:t>
            </w:r>
            <w:r w:rsidR="006D32EF" w:rsidRPr="006D32EF">
              <w:rPr>
                <w:rFonts w:ascii="SymbolMT" w:hAnsi="SymbolMT"/>
                <w:color w:val="000000"/>
              </w:rPr>
              <w:t xml:space="preserve">• </w:t>
            </w:r>
            <w:r w:rsidRPr="006D32EF">
              <w:rPr>
                <w:rFonts w:ascii="Calibri" w:hAnsi="Calibri" w:cs="Calibri"/>
                <w:color w:val="000000"/>
              </w:rPr>
              <w:t>Aparecerá no display de Total a pagar: _ _X_02</w:t>
            </w:r>
            <w:r w:rsidRPr="006D32EF">
              <w:rPr>
                <w:rFonts w:ascii="Calibri" w:hAnsi="Calibri" w:cs="Calibri"/>
                <w:color w:val="000000"/>
              </w:rPr>
              <w:br/>
            </w:r>
            <w:r w:rsidR="006D32EF">
              <w:rPr>
                <w:rFonts w:ascii="Wingdings-Regular" w:hAnsi="Wingdings-Regular"/>
                <w:color w:val="000000"/>
              </w:rPr>
              <w:t xml:space="preserve">                       </w:t>
            </w:r>
            <w:r w:rsidRPr="006D32EF">
              <w:rPr>
                <w:rFonts w:ascii="Wingdings-Regular" w:hAnsi="Wingdings-Regular"/>
                <w:color w:val="000000"/>
              </w:rPr>
              <w:t xml:space="preserve">▪ </w:t>
            </w:r>
            <w:r w:rsidRPr="006D32EF">
              <w:rPr>
                <w:rFonts w:ascii="Calibri" w:hAnsi="Calibri" w:cs="Calibri"/>
                <w:color w:val="000000"/>
              </w:rPr>
              <w:t>X: modo de funcionamento, (1= remoto; 0= local);</w:t>
            </w:r>
            <w:r w:rsidRPr="006D32EF">
              <w:rPr>
                <w:rFonts w:ascii="Calibri" w:hAnsi="Calibri" w:cs="Calibri"/>
                <w:color w:val="000000"/>
              </w:rPr>
              <w:br/>
            </w:r>
            <w:r w:rsidR="006D32EF">
              <w:rPr>
                <w:rFonts w:ascii="Wingdings-Regular" w:hAnsi="Wingdings-Regular"/>
                <w:color w:val="000000"/>
              </w:rPr>
              <w:t xml:space="preserve">                       </w:t>
            </w:r>
            <w:r w:rsidRPr="006D32EF">
              <w:rPr>
                <w:rFonts w:ascii="Wingdings-Regular" w:hAnsi="Wingdings-Regular"/>
                <w:color w:val="000000"/>
              </w:rPr>
              <w:t xml:space="preserve">▪ </w:t>
            </w:r>
            <w:r w:rsidRPr="006D32EF">
              <w:rPr>
                <w:rFonts w:ascii="Calibri" w:hAnsi="Calibri" w:cs="Calibri"/>
                <w:color w:val="000000"/>
              </w:rPr>
              <w:t>02: Comando 2;</w:t>
            </w:r>
            <w:r w:rsidRPr="006D32EF">
              <w:rPr>
                <w:rFonts w:ascii="Calibri" w:hAnsi="Calibri" w:cs="Calibri"/>
                <w:color w:val="000000"/>
              </w:rPr>
              <w:br/>
            </w:r>
            <w:r w:rsidRPr="006D32EF">
              <w:rPr>
                <w:rFonts w:ascii="SymbolMT" w:hAnsi="SymbolMT"/>
                <w:color w:val="000000"/>
              </w:rPr>
              <w:t xml:space="preserve">• </w:t>
            </w:r>
            <w:r w:rsidRPr="006D32EF">
              <w:rPr>
                <w:rFonts w:ascii="Calibri" w:hAnsi="Calibri" w:cs="Calibri"/>
                <w:color w:val="000000"/>
              </w:rPr>
              <w:t>Pressionar a tecla “1”;</w:t>
            </w:r>
            <w:r w:rsidRPr="006D32EF">
              <w:rPr>
                <w:rFonts w:ascii="Calibri" w:hAnsi="Calibri" w:cs="Calibri"/>
                <w:color w:val="000000"/>
              </w:rPr>
              <w:br/>
            </w:r>
            <w:r w:rsidRPr="006D32EF">
              <w:rPr>
                <w:rFonts w:ascii="SymbolMT" w:hAnsi="SymbolMT"/>
                <w:color w:val="000000"/>
              </w:rPr>
              <w:t xml:space="preserve">• </w:t>
            </w:r>
            <w:r w:rsidRPr="006D32EF">
              <w:rPr>
                <w:rFonts w:ascii="Calibri" w:hAnsi="Calibri" w:cs="Calibri"/>
                <w:color w:val="000000"/>
              </w:rPr>
              <w:t>Pressionar a tecla “E”;</w:t>
            </w:r>
            <w:r w:rsidRPr="006D32EF">
              <w:rPr>
                <w:rFonts w:ascii="Calibri" w:hAnsi="Calibri" w:cs="Calibri"/>
                <w:color w:val="000000"/>
              </w:rPr>
              <w:br/>
            </w:r>
            <w:r w:rsidRPr="006D32EF">
              <w:rPr>
                <w:rFonts w:ascii="SymbolMT" w:hAnsi="SymbolMT"/>
                <w:color w:val="000000"/>
              </w:rPr>
              <w:t xml:space="preserve">• </w:t>
            </w:r>
            <w:r w:rsidRPr="006D32EF">
              <w:rPr>
                <w:rFonts w:ascii="Calibri" w:hAnsi="Calibri" w:cs="Calibri"/>
                <w:color w:val="000000"/>
              </w:rPr>
              <w:t>Pressionar a tecla “P2” para sair da programação</w:t>
            </w:r>
            <w:r w:rsidR="00FB2B11">
              <w:rPr>
                <w:rFonts w:ascii="Calibri" w:hAnsi="Calibri" w:cs="Calibri"/>
                <w:color w:val="000000"/>
              </w:rPr>
              <w:t xml:space="preserve"> de automação</w:t>
            </w:r>
            <w:r w:rsidRPr="006D32EF">
              <w:rPr>
                <w:rFonts w:ascii="Calibri" w:hAnsi="Calibri" w:cs="Calibri"/>
                <w:color w:val="000000"/>
              </w:rPr>
              <w:t>;</w:t>
            </w:r>
          </w:p>
          <w:p w14:paraId="31B907B4" w14:textId="2EECFF51" w:rsidR="003F3E32" w:rsidRPr="006D32EF" w:rsidRDefault="00FB2B11" w:rsidP="00FB2B11">
            <w:pPr>
              <w:pStyle w:val="PargrafodaLista"/>
              <w:ind w:left="1440"/>
              <w:rPr>
                <w:sz w:val="24"/>
                <w:szCs w:val="24"/>
              </w:rPr>
            </w:pPr>
            <w:r w:rsidRPr="006D32EF">
              <w:rPr>
                <w:rFonts w:ascii="SymbolMT" w:hAnsi="SymbolMT"/>
                <w:color w:val="000000"/>
              </w:rPr>
              <w:t xml:space="preserve">• </w:t>
            </w:r>
            <w:r>
              <w:rPr>
                <w:rFonts w:ascii="Calibri" w:hAnsi="Calibri" w:cs="Calibri"/>
                <w:color w:val="000000"/>
              </w:rPr>
              <w:t>Pressionar a tecla “C</w:t>
            </w:r>
            <w:r w:rsidRPr="006D32EF">
              <w:rPr>
                <w:rFonts w:ascii="Calibri" w:hAnsi="Calibri" w:cs="Calibri"/>
                <w:color w:val="000000"/>
              </w:rPr>
              <w:t>” para sair da programação;</w:t>
            </w:r>
            <w:r w:rsidR="003F3E32" w:rsidRPr="006D32EF">
              <w:rPr>
                <w:rFonts w:ascii="Calibri" w:hAnsi="Calibri" w:cs="Calibri"/>
                <w:color w:val="000000"/>
              </w:rPr>
              <w:br/>
            </w:r>
            <w:r w:rsidR="003F3E32" w:rsidRPr="006D32EF">
              <w:rPr>
                <w:rFonts w:ascii="Cambria-Bold" w:hAnsi="Cambria-Bold"/>
                <w:b/>
                <w:bCs/>
                <w:color w:val="4F81BD"/>
              </w:rPr>
              <w:t>7.1.4. Salvar a configuração:</w:t>
            </w:r>
            <w:r w:rsidR="003F3E32" w:rsidRPr="006D32EF">
              <w:rPr>
                <w:rFonts w:ascii="Cambria-Bold" w:hAnsi="Cambria-Bold"/>
                <w:b/>
                <w:bCs/>
                <w:color w:val="4F81BD"/>
              </w:rPr>
              <w:br/>
            </w:r>
            <w:r w:rsidR="003F3E32" w:rsidRPr="006D32EF">
              <w:rPr>
                <w:rFonts w:ascii="SymbolMT" w:hAnsi="SymbolMT"/>
                <w:color w:val="000000"/>
              </w:rPr>
              <w:t xml:space="preserve">• </w:t>
            </w:r>
            <w:r w:rsidR="003F3E32" w:rsidRPr="006D32EF">
              <w:rPr>
                <w:rFonts w:ascii="Calibri" w:hAnsi="Calibri" w:cs="Calibri"/>
                <w:color w:val="000000"/>
              </w:rPr>
              <w:t>A configuração é salva sempre que é pressionada a tecla “E” após alteração de cada</w:t>
            </w:r>
            <w:r w:rsidR="003F3E32" w:rsidRPr="006D32EF">
              <w:rPr>
                <w:rFonts w:ascii="Calibri" w:hAnsi="Calibri" w:cs="Calibri"/>
                <w:color w:val="000000"/>
              </w:rPr>
              <w:br/>
              <w:t>parâmetro.</w:t>
            </w:r>
          </w:p>
          <w:p w14:paraId="7A4A7E97" w14:textId="77777777" w:rsidR="00A425A6" w:rsidRDefault="00A425A6" w:rsidP="00A425A6">
            <w:pPr>
              <w:spacing w:after="160" w:line="259" w:lineRule="auto"/>
              <w:rPr>
                <w:sz w:val="24"/>
                <w:szCs w:val="24"/>
              </w:rPr>
            </w:pPr>
          </w:p>
          <w:p w14:paraId="42EE644A" w14:textId="77777777" w:rsidR="00FB2B11" w:rsidRDefault="00FB2B11" w:rsidP="00A425A6">
            <w:pPr>
              <w:spacing w:after="160" w:line="259" w:lineRule="auto"/>
              <w:rPr>
                <w:sz w:val="24"/>
                <w:szCs w:val="24"/>
              </w:rPr>
            </w:pPr>
          </w:p>
          <w:p w14:paraId="3B9DFEC2" w14:textId="0E43F5A2" w:rsidR="00FB2B11" w:rsidRDefault="00FB2B11" w:rsidP="00FB2B11">
            <w:pPr>
              <w:pStyle w:val="PargrafodaLista"/>
              <w:numPr>
                <w:ilvl w:val="0"/>
                <w:numId w:val="37"/>
              </w:numPr>
              <w:rPr>
                <w:sz w:val="24"/>
                <w:szCs w:val="24"/>
              </w:rPr>
            </w:pPr>
            <w:r w:rsidRPr="00985869">
              <w:rPr>
                <w:sz w:val="24"/>
                <w:szCs w:val="24"/>
              </w:rPr>
              <w:t xml:space="preserve">Colocando </w:t>
            </w:r>
            <w:r>
              <w:rPr>
                <w:sz w:val="24"/>
                <w:szCs w:val="24"/>
              </w:rPr>
              <w:t>bomba Wayne</w:t>
            </w:r>
            <w:r w:rsidRPr="00985869">
              <w:rPr>
                <w:sz w:val="24"/>
                <w:szCs w:val="24"/>
              </w:rPr>
              <w:t xml:space="preserve"> em Automação</w:t>
            </w:r>
          </w:p>
          <w:p w14:paraId="6033128E" w14:textId="77777777" w:rsidR="00FB2B11" w:rsidRDefault="00FB2B11" w:rsidP="00FB2B11">
            <w:pPr>
              <w:pStyle w:val="PargrafodaLista"/>
              <w:ind w:left="927"/>
              <w:rPr>
                <w:sz w:val="24"/>
                <w:szCs w:val="24"/>
              </w:rPr>
            </w:pPr>
          </w:p>
          <w:p w14:paraId="57D64FBE" w14:textId="1B5150C3" w:rsidR="00FB2B11" w:rsidRDefault="00FB2B11" w:rsidP="00FB2B11">
            <w:pPr>
              <w:rPr>
                <w:rFonts w:ascii="Cambria-Bold" w:eastAsia="Times New Roman" w:hAnsi="Cambria-Bold" w:cs="Times New Roman"/>
                <w:b/>
                <w:bCs/>
                <w:color w:val="4F81BD"/>
                <w:sz w:val="26"/>
                <w:szCs w:val="26"/>
                <w:lang w:eastAsia="pt-BR"/>
              </w:rPr>
            </w:pPr>
            <w:r>
              <w:rPr>
                <w:rFonts w:ascii="Cambria-Bold" w:eastAsia="Times New Roman" w:hAnsi="Cambria-Bold" w:cs="Times New Roman"/>
                <w:b/>
                <w:bCs/>
                <w:color w:val="4F81BD"/>
                <w:sz w:val="26"/>
                <w:szCs w:val="26"/>
                <w:lang w:eastAsia="pt-BR"/>
              </w:rPr>
              <w:t xml:space="preserve">              </w:t>
            </w:r>
            <w:r w:rsidRPr="00FB2B11">
              <w:rPr>
                <w:rFonts w:ascii="Cambria-Bold" w:eastAsia="Times New Roman" w:hAnsi="Cambria-Bold" w:cs="Times New Roman"/>
                <w:b/>
                <w:bCs/>
                <w:color w:val="4F81BD"/>
                <w:sz w:val="26"/>
                <w:szCs w:val="26"/>
                <w:lang w:eastAsia="pt-BR"/>
              </w:rPr>
              <w:t>Como identificar</w:t>
            </w:r>
          </w:p>
          <w:p w14:paraId="19940708" w14:textId="05E9A651" w:rsidR="00FB2B11" w:rsidRPr="00FB2B11" w:rsidRDefault="00FB2B11" w:rsidP="00FB2B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Cambria-Bold" w:eastAsia="Times New Roman" w:hAnsi="Cambria-Bold" w:cs="Times New Roman"/>
                <w:b/>
                <w:bCs/>
                <w:color w:val="4F81BD"/>
                <w:sz w:val="26"/>
                <w:szCs w:val="26"/>
                <w:lang w:eastAsia="pt-BR"/>
              </w:rPr>
              <w:t xml:space="preserve">              </w:t>
            </w:r>
            <w:r w:rsidRPr="00FB2B11">
              <w:rPr>
                <w:rFonts w:ascii="Calibri" w:eastAsia="Times New Roman" w:hAnsi="Calibri" w:cs="Calibri"/>
                <w:color w:val="000000"/>
                <w:lang w:eastAsia="pt-BR"/>
              </w:rPr>
              <w:t>A CPU desta bomba é facilmente identificada</w:t>
            </w:r>
            <w:r w:rsidRPr="00FB2B11">
              <w:rPr>
                <w:rFonts w:ascii="Calibri" w:eastAsia="Times New Roman" w:hAnsi="Calibri" w:cs="Calibri"/>
                <w:color w:val="000000"/>
                <w:lang w:eastAsia="pt-BR"/>
              </w:rPr>
              <w:br/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                </w:t>
            </w:r>
            <w:r w:rsidRPr="00FB2B11">
              <w:rPr>
                <w:rFonts w:ascii="Calibri" w:eastAsia="Times New Roman" w:hAnsi="Calibri" w:cs="Calibri"/>
                <w:color w:val="000000"/>
                <w:lang w:eastAsia="pt-BR"/>
              </w:rPr>
              <w:t>pela utilização do controle remoto para acessar</w:t>
            </w:r>
            <w:r w:rsidRPr="00FB2B11">
              <w:rPr>
                <w:rFonts w:ascii="Calibri" w:eastAsia="Times New Roman" w:hAnsi="Calibri" w:cs="Calibri"/>
                <w:color w:val="000000"/>
                <w:lang w:eastAsia="pt-BR"/>
              </w:rPr>
              <w:br/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                 </w:t>
            </w:r>
            <w:r w:rsidRPr="00FB2B11">
              <w:rPr>
                <w:rFonts w:ascii="Calibri" w:eastAsia="Times New Roman" w:hAnsi="Calibri" w:cs="Calibri"/>
                <w:color w:val="000000"/>
                <w:lang w:eastAsia="pt-BR"/>
              </w:rPr>
              <w:t>sua configuração, conforme mostrado na figura</w:t>
            </w:r>
            <w:r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 1</w:t>
            </w:r>
          </w:p>
          <w:p w14:paraId="7D3BA5AC" w14:textId="6F9E15B0" w:rsidR="00FB2B11" w:rsidRDefault="00FB2B11" w:rsidP="00FB2B11">
            <w:pPr>
              <w:pStyle w:val="PargrafodaLista"/>
              <w:ind w:left="927"/>
              <w:rPr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C0B5D61" wp14:editId="773258EE">
                  <wp:extent cx="3465401" cy="2457450"/>
                  <wp:effectExtent l="0" t="0" r="190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648" cy="2536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82079C" w14:textId="77777777" w:rsidR="000E142E" w:rsidRDefault="000E142E" w:rsidP="00FB2B11">
            <w:pPr>
              <w:pStyle w:val="PargrafodaLista"/>
              <w:ind w:left="927"/>
              <w:rPr>
                <w:rFonts w:ascii="Cambria-Bold" w:hAnsi="Cambria-Bold"/>
                <w:b/>
                <w:bCs/>
                <w:color w:val="4F81BD"/>
              </w:rPr>
            </w:pPr>
          </w:p>
          <w:p w14:paraId="1EB2FDD8" w14:textId="4486767A" w:rsidR="00FB2B11" w:rsidRPr="000E142E" w:rsidRDefault="00FB2B11" w:rsidP="000E142E">
            <w:pPr>
              <w:pStyle w:val="PargrafodaLista"/>
              <w:numPr>
                <w:ilvl w:val="0"/>
                <w:numId w:val="45"/>
              </w:numPr>
              <w:rPr>
                <w:sz w:val="24"/>
                <w:szCs w:val="24"/>
              </w:rPr>
            </w:pPr>
            <w:r w:rsidRPr="00FB2B11">
              <w:rPr>
                <w:rFonts w:ascii="Cambria-Bold" w:hAnsi="Cambria-Bold"/>
                <w:b/>
                <w:bCs/>
                <w:color w:val="4F81BD"/>
              </w:rPr>
              <w:lastRenderedPageBreak/>
              <w:t>Acessar a programação</w:t>
            </w:r>
            <w:r w:rsidRPr="00FB2B11">
              <w:rPr>
                <w:rFonts w:ascii="Cambria-Bold" w:hAnsi="Cambria-Bold"/>
                <w:b/>
                <w:bCs/>
                <w:color w:val="4F81BD"/>
              </w:rPr>
              <w:br/>
            </w:r>
            <w:r w:rsidRPr="00FB2B11">
              <w:rPr>
                <w:rFonts w:ascii="SymbolMT" w:hAnsi="SymbolMT"/>
                <w:color w:val="000000"/>
              </w:rPr>
              <w:t xml:space="preserve">• </w:t>
            </w:r>
            <w:r w:rsidRPr="00FB2B11">
              <w:rPr>
                <w:rFonts w:ascii="Calibri" w:hAnsi="Calibri" w:cs="Calibri"/>
                <w:color w:val="000000"/>
              </w:rPr>
              <w:t>Pressione 1 para entrar na programação;</w:t>
            </w:r>
            <w:r w:rsidRPr="00FB2B11">
              <w:rPr>
                <w:rFonts w:ascii="Calibri" w:hAnsi="Calibri" w:cs="Calibri"/>
                <w:color w:val="000000"/>
              </w:rPr>
              <w:br/>
            </w:r>
            <w:r w:rsidRPr="00FB2B11">
              <w:rPr>
                <w:rFonts w:ascii="SymbolMT" w:hAnsi="SymbolMT"/>
                <w:color w:val="000000"/>
              </w:rPr>
              <w:t xml:space="preserve">• </w:t>
            </w:r>
            <w:r w:rsidRPr="00FB2B11">
              <w:rPr>
                <w:rFonts w:ascii="Calibri" w:hAnsi="Calibri" w:cs="Calibri"/>
                <w:color w:val="000000"/>
              </w:rPr>
              <w:t>Digite a primeira senha: 911 e pressione ENTER;</w:t>
            </w:r>
            <w:r w:rsidRPr="00FB2B11">
              <w:rPr>
                <w:rFonts w:ascii="Calibri" w:hAnsi="Calibri" w:cs="Calibri"/>
                <w:color w:val="000000"/>
              </w:rPr>
              <w:br/>
            </w:r>
            <w:r w:rsidRPr="00FB2B11">
              <w:rPr>
                <w:rFonts w:ascii="SymbolMT" w:hAnsi="SymbolMT"/>
                <w:color w:val="000000"/>
              </w:rPr>
              <w:t xml:space="preserve">• </w:t>
            </w:r>
            <w:r w:rsidRPr="00FB2B11">
              <w:rPr>
                <w:rFonts w:ascii="Calibri" w:hAnsi="Calibri" w:cs="Calibri"/>
                <w:color w:val="000000"/>
              </w:rPr>
              <w:t>Digite a segunda senha: 911 e pressione ENTER;</w:t>
            </w:r>
          </w:p>
          <w:p w14:paraId="757C003B" w14:textId="51459469" w:rsidR="000E142E" w:rsidRPr="000E142E" w:rsidRDefault="000E142E" w:rsidP="000E142E">
            <w:pPr>
              <w:pStyle w:val="PargrafodaLista"/>
              <w:numPr>
                <w:ilvl w:val="0"/>
                <w:numId w:val="45"/>
              </w:numPr>
              <w:rPr>
                <w:rFonts w:ascii="Calibri" w:hAnsi="Calibri" w:cs="Calibri"/>
                <w:sz w:val="24"/>
                <w:szCs w:val="24"/>
              </w:rPr>
            </w:pPr>
            <w:r w:rsidRPr="000E142E">
              <w:rPr>
                <w:rFonts w:ascii="Cambria-Bold" w:hAnsi="Cambria-Bold"/>
                <w:b/>
                <w:bCs/>
                <w:color w:val="4F81BD"/>
              </w:rPr>
              <w:t>7.1.3. Modo Remoto</w:t>
            </w:r>
            <w:r w:rsidRPr="000E142E">
              <w:rPr>
                <w:rFonts w:ascii="Cambria-Bold" w:hAnsi="Cambria-Bold"/>
                <w:b/>
                <w:bCs/>
                <w:color w:val="4F81BD"/>
              </w:rPr>
              <w:br/>
            </w:r>
            <w:r w:rsidRPr="000E142E">
              <w:rPr>
                <w:rFonts w:ascii="Calibri" w:hAnsi="Calibri" w:cs="Calibri"/>
                <w:color w:val="000000"/>
              </w:rPr>
              <w:t>• Tecle NEXT até aparecer F01 no display do Preço por Litro;</w:t>
            </w:r>
            <w:r w:rsidRPr="000E142E">
              <w:rPr>
                <w:rFonts w:ascii="Calibri" w:hAnsi="Calibri" w:cs="Calibri"/>
                <w:color w:val="000000"/>
              </w:rPr>
              <w:br/>
              <w:t>• Tecle ENTER, no display de Litros aparecerá o valor atual da F01;</w:t>
            </w:r>
            <w:r w:rsidRPr="000E142E">
              <w:rPr>
                <w:rFonts w:ascii="Calibri" w:hAnsi="Calibri" w:cs="Calibri"/>
                <w:color w:val="000000"/>
              </w:rPr>
              <w:br/>
              <w:t>• Tecle UP até aparecer “1” no display de Total a Pagar;</w:t>
            </w:r>
            <w:r w:rsidRPr="000E142E">
              <w:rPr>
                <w:rFonts w:ascii="Calibri" w:hAnsi="Calibri" w:cs="Calibri"/>
                <w:color w:val="000000"/>
              </w:rPr>
              <w:br/>
              <w:t>• Tecle ENTER e verifique se o valor “1” passou para o display de Litros (o valor “1” é modo</w:t>
            </w:r>
            <w:r w:rsidRPr="000E142E">
              <w:rPr>
                <w:rFonts w:ascii="Calibri" w:hAnsi="Calibri" w:cs="Calibri"/>
                <w:color w:val="000000"/>
              </w:rPr>
              <w:br/>
              <w:t>remoto e o valor “2” é modo local);</w:t>
            </w:r>
            <w:r w:rsidRPr="000E142E">
              <w:rPr>
                <w:rFonts w:ascii="Calibri" w:hAnsi="Calibri" w:cs="Calibri"/>
                <w:color w:val="000000"/>
              </w:rPr>
              <w:br/>
              <w:t>• Tecle CLEAR;</w:t>
            </w:r>
          </w:p>
          <w:p w14:paraId="755B6884" w14:textId="036193AA" w:rsidR="000E142E" w:rsidRPr="000E142E" w:rsidRDefault="000E142E" w:rsidP="000E142E">
            <w:pPr>
              <w:pStyle w:val="PargrafodaLista"/>
              <w:numPr>
                <w:ilvl w:val="0"/>
                <w:numId w:val="45"/>
              </w:numPr>
              <w:rPr>
                <w:rFonts w:ascii="Calibri" w:hAnsi="Calibri" w:cs="Calibri"/>
                <w:sz w:val="24"/>
                <w:szCs w:val="24"/>
              </w:rPr>
            </w:pPr>
            <w:r w:rsidRPr="000E142E">
              <w:rPr>
                <w:rFonts w:ascii="Cambria-Bold" w:hAnsi="Cambria-Bold"/>
                <w:b/>
                <w:bCs/>
                <w:color w:val="4F81BD"/>
              </w:rPr>
              <w:t>7.1.4. Salvar a configuração:</w:t>
            </w:r>
            <w:r w:rsidRPr="000E142E">
              <w:rPr>
                <w:rFonts w:ascii="Cambria-Bold" w:hAnsi="Cambria-Bold"/>
                <w:b/>
                <w:bCs/>
                <w:color w:val="4F81BD"/>
              </w:rPr>
              <w:br/>
            </w:r>
            <w:r w:rsidRPr="000E142E">
              <w:rPr>
                <w:rFonts w:ascii="SymbolMT" w:hAnsi="SymbolMT"/>
                <w:color w:val="000000"/>
              </w:rPr>
              <w:t xml:space="preserve">• </w:t>
            </w:r>
            <w:r w:rsidRPr="000E142E">
              <w:rPr>
                <w:rFonts w:ascii="Calibri" w:hAnsi="Calibri" w:cs="Calibri"/>
                <w:color w:val="000000"/>
              </w:rPr>
              <w:t>Tecle NEXT até aparecer F00 no display do Preço por Litro;</w:t>
            </w:r>
            <w:r w:rsidRPr="000E142E">
              <w:rPr>
                <w:rFonts w:ascii="Calibri" w:hAnsi="Calibri" w:cs="Calibri"/>
                <w:color w:val="000000"/>
              </w:rPr>
              <w:br/>
            </w:r>
            <w:r w:rsidRPr="000E142E">
              <w:rPr>
                <w:rFonts w:ascii="SymbolMT" w:hAnsi="SymbolMT"/>
                <w:color w:val="000000"/>
              </w:rPr>
              <w:t xml:space="preserve">• </w:t>
            </w:r>
            <w:r w:rsidRPr="000E142E">
              <w:rPr>
                <w:rFonts w:ascii="Calibri" w:hAnsi="Calibri" w:cs="Calibri"/>
                <w:color w:val="000000"/>
              </w:rPr>
              <w:t>Tecle ENTER, no display de Litros aparecerá o valor atual da F00;</w:t>
            </w:r>
            <w:r w:rsidRPr="000E142E">
              <w:rPr>
                <w:rFonts w:ascii="Calibri" w:hAnsi="Calibri" w:cs="Calibri"/>
                <w:color w:val="000000"/>
              </w:rPr>
              <w:br/>
            </w:r>
            <w:r w:rsidRPr="000E142E">
              <w:rPr>
                <w:rFonts w:ascii="SymbolMT" w:hAnsi="SymbolMT"/>
                <w:color w:val="000000"/>
              </w:rPr>
              <w:t xml:space="preserve">• </w:t>
            </w:r>
            <w:r w:rsidRPr="000E142E">
              <w:rPr>
                <w:rFonts w:ascii="Calibri" w:hAnsi="Calibri" w:cs="Calibri"/>
                <w:color w:val="000000"/>
              </w:rPr>
              <w:t>Tecle UP até aparecer “3” no display de Total a Pagar;</w:t>
            </w:r>
            <w:r w:rsidRPr="000E142E">
              <w:rPr>
                <w:rFonts w:ascii="Calibri" w:hAnsi="Calibri" w:cs="Calibri"/>
                <w:color w:val="000000"/>
              </w:rPr>
              <w:br/>
            </w:r>
            <w:r w:rsidRPr="000E142E">
              <w:rPr>
                <w:rFonts w:ascii="SymbolMT" w:hAnsi="SymbolMT"/>
                <w:color w:val="000000"/>
              </w:rPr>
              <w:t xml:space="preserve">• </w:t>
            </w:r>
            <w:r w:rsidRPr="000E142E">
              <w:rPr>
                <w:rFonts w:ascii="Calibri" w:hAnsi="Calibri" w:cs="Calibri"/>
                <w:color w:val="000000"/>
              </w:rPr>
              <w:t>Tecle ENTER e verifique se o valor “3” passou para o display de Litros</w:t>
            </w:r>
            <w:r w:rsidRPr="000E142E">
              <w:rPr>
                <w:rFonts w:ascii="Calibri" w:hAnsi="Calibri" w:cs="Calibri"/>
                <w:color w:val="000000"/>
              </w:rPr>
              <w:br/>
            </w:r>
            <w:r>
              <w:rPr>
                <w:rFonts w:ascii="CourierNewPSMT" w:hAnsi="CourierNewPSMT"/>
                <w:color w:val="000000"/>
              </w:rPr>
              <w:t xml:space="preserve">                       </w:t>
            </w:r>
            <w:r w:rsidRPr="000E142E">
              <w:rPr>
                <w:rFonts w:ascii="Calibri" w:hAnsi="Calibri" w:cs="Calibri"/>
                <w:color w:val="000000"/>
              </w:rPr>
              <w:t>O valor “3” significa que as alterações feitas anteriormente serão gravadas</w:t>
            </w:r>
            <w:r>
              <w:rPr>
                <w:rFonts w:ascii="Calibri" w:hAnsi="Calibri" w:cs="Calibri"/>
                <w:color w:val="000000"/>
              </w:rPr>
              <w:t xml:space="preserve">        </w:t>
            </w:r>
            <w:r w:rsidRPr="000E142E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 xml:space="preserve">                           </w:t>
            </w:r>
            <w:r w:rsidRPr="000E142E">
              <w:rPr>
                <w:rFonts w:ascii="Calibri" w:hAnsi="Calibri" w:cs="Calibri"/>
                <w:color w:val="000000"/>
              </w:rPr>
              <w:t>e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0E142E">
              <w:rPr>
                <w:rFonts w:ascii="Calibri" w:hAnsi="Calibri" w:cs="Calibri"/>
                <w:color w:val="000000"/>
              </w:rPr>
              <w:t>a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0E142E">
              <w:rPr>
                <w:rFonts w:ascii="Calibri" w:hAnsi="Calibri" w:cs="Calibri"/>
                <w:color w:val="000000"/>
              </w:rPr>
              <w:t>programação encerrada;</w:t>
            </w:r>
            <w:r w:rsidRPr="000E142E">
              <w:rPr>
                <w:rFonts w:ascii="Calibri" w:hAnsi="Calibri" w:cs="Calibri"/>
                <w:color w:val="000000"/>
              </w:rPr>
              <w:br/>
            </w:r>
            <w:r w:rsidRPr="000E142E">
              <w:rPr>
                <w:rFonts w:ascii="CourierNewPSMT" w:hAnsi="CourierNewPSMT"/>
                <w:color w:val="000000"/>
              </w:rPr>
              <w:t xml:space="preserve"> </w:t>
            </w:r>
            <w:r>
              <w:rPr>
                <w:rFonts w:ascii="CourierNewPSMT" w:hAnsi="CourierNewPSMT"/>
                <w:color w:val="000000"/>
              </w:rPr>
              <w:t xml:space="preserve">                      </w:t>
            </w:r>
            <w:r w:rsidRPr="000E142E">
              <w:rPr>
                <w:rFonts w:ascii="Calibri" w:hAnsi="Calibri" w:cs="Calibri"/>
                <w:color w:val="000000"/>
              </w:rPr>
              <w:t>O valor “2” significa que as alterações feitas anteriormente não serão gravadas e a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0E142E">
              <w:rPr>
                <w:rFonts w:ascii="Calibri" w:hAnsi="Calibri" w:cs="Calibri"/>
                <w:color w:val="000000"/>
              </w:rPr>
              <w:t>programação encerrada;</w:t>
            </w:r>
            <w:r w:rsidRPr="000E142E">
              <w:rPr>
                <w:rFonts w:ascii="Calibri" w:hAnsi="Calibri" w:cs="Calibri"/>
                <w:color w:val="000000"/>
              </w:rPr>
              <w:br/>
            </w:r>
            <w:r w:rsidRPr="000E142E">
              <w:rPr>
                <w:rFonts w:ascii="SymbolMT" w:hAnsi="SymbolMT"/>
                <w:color w:val="000000"/>
              </w:rPr>
              <w:t xml:space="preserve">• </w:t>
            </w:r>
            <w:r w:rsidRPr="000E142E">
              <w:rPr>
                <w:rFonts w:ascii="Calibri" w:hAnsi="Calibri" w:cs="Calibri"/>
                <w:color w:val="000000"/>
              </w:rPr>
              <w:t>Pressione ENTER novamente para sair do modo Programação;</w:t>
            </w:r>
          </w:p>
          <w:p w14:paraId="7FEEB4FF" w14:textId="3A2D812E" w:rsidR="00FB2B11" w:rsidRPr="00A425A6" w:rsidRDefault="00FB2B11" w:rsidP="00A425A6">
            <w:pPr>
              <w:spacing w:after="160" w:line="259" w:lineRule="auto"/>
              <w:rPr>
                <w:sz w:val="24"/>
                <w:szCs w:val="24"/>
              </w:rPr>
            </w:pPr>
          </w:p>
        </w:tc>
      </w:tr>
    </w:tbl>
    <w:p w14:paraId="7FEEB507" w14:textId="3939DD87" w:rsidR="000818CF" w:rsidRPr="00807165" w:rsidRDefault="000818CF" w:rsidP="000818CF">
      <w:pPr>
        <w:spacing w:after="0" w:line="240" w:lineRule="auto"/>
        <w:rPr>
          <w:rFonts w:asciiTheme="majorHAnsi" w:hAnsiTheme="majorHAnsi"/>
          <w:b/>
        </w:rPr>
      </w:pPr>
    </w:p>
    <w:p w14:paraId="310049B8" w14:textId="22B120C9" w:rsidR="004B1E82" w:rsidRPr="00807165" w:rsidRDefault="004B1E82" w:rsidP="000818CF">
      <w:pPr>
        <w:spacing w:after="0" w:line="240" w:lineRule="auto"/>
        <w:rPr>
          <w:rFonts w:asciiTheme="majorHAnsi" w:hAnsiTheme="majorHAnsi"/>
          <w:b/>
        </w:rPr>
      </w:pPr>
    </w:p>
    <w:sectPr w:rsidR="004B1E82" w:rsidRPr="00807165" w:rsidSect="00CE7759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A4079C" w14:textId="77777777" w:rsidR="007D369C" w:rsidRDefault="007D369C" w:rsidP="00E61698">
      <w:pPr>
        <w:spacing w:after="0" w:line="240" w:lineRule="auto"/>
      </w:pPr>
      <w:r>
        <w:separator/>
      </w:r>
    </w:p>
  </w:endnote>
  <w:endnote w:type="continuationSeparator" w:id="0">
    <w:p w14:paraId="69B1F194" w14:textId="77777777" w:rsidR="007D369C" w:rsidRDefault="007D369C" w:rsidP="00E61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-Bold">
    <w:altName w:val="Times New Roman"/>
    <w:panose1 w:val="00000000000000000000"/>
    <w:charset w:val="00"/>
    <w:family w:val="roman"/>
    <w:notTrueType/>
    <w:pitch w:val="default"/>
  </w:font>
  <w:font w:name="Cambria-BoldItalic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Wingdings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NewPSM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A8A59A" w14:textId="77777777" w:rsidR="007D369C" w:rsidRDefault="007D369C" w:rsidP="00E61698">
      <w:pPr>
        <w:spacing w:after="0" w:line="240" w:lineRule="auto"/>
      </w:pPr>
      <w:r>
        <w:separator/>
      </w:r>
    </w:p>
  </w:footnote>
  <w:footnote w:type="continuationSeparator" w:id="0">
    <w:p w14:paraId="50870EE0" w14:textId="77777777" w:rsidR="007D369C" w:rsidRDefault="007D369C" w:rsidP="00E61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EEB518" w14:textId="77777777" w:rsidR="00E61698" w:rsidRPr="005442E7" w:rsidRDefault="00E61698">
    <w:pPr>
      <w:pStyle w:val="Cabealho"/>
      <w:rPr>
        <w:rFonts w:asciiTheme="majorHAnsi" w:hAnsiTheme="majorHAnsi"/>
      </w:rPr>
    </w:pPr>
  </w:p>
  <w:tbl>
    <w:tblPr>
      <w:tblStyle w:val="Tabelacomgrade"/>
      <w:tblW w:w="9922" w:type="dxa"/>
      <w:tblInd w:w="279" w:type="dxa"/>
      <w:tblLook w:val="04A0" w:firstRow="1" w:lastRow="0" w:firstColumn="1" w:lastColumn="0" w:noHBand="0" w:noVBand="1"/>
    </w:tblPr>
    <w:tblGrid>
      <w:gridCol w:w="1560"/>
      <w:gridCol w:w="5386"/>
      <w:gridCol w:w="2976"/>
    </w:tblGrid>
    <w:tr w:rsidR="00E61698" w:rsidRPr="005442E7" w14:paraId="7FEEB51F" w14:textId="77777777" w:rsidTr="00CC67AD">
      <w:tc>
        <w:tcPr>
          <w:tcW w:w="1560" w:type="dxa"/>
        </w:tcPr>
        <w:p w14:paraId="7FEEB519" w14:textId="77777777" w:rsidR="00E61698" w:rsidRPr="005442E7" w:rsidRDefault="00E61698" w:rsidP="00E61698">
          <w:pPr>
            <w:pStyle w:val="Cabealho"/>
            <w:rPr>
              <w:rFonts w:asciiTheme="majorHAnsi" w:hAnsiTheme="majorHAnsi"/>
            </w:rPr>
          </w:pPr>
          <w:r w:rsidRPr="005442E7">
            <w:rPr>
              <w:rFonts w:asciiTheme="majorHAnsi" w:hAnsiTheme="majorHAnsi"/>
            </w:rPr>
            <w:object w:dxaOrig="2322" w:dyaOrig="1699" w14:anchorId="7FEEB52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2.85pt;height:46.3pt">
                <v:imagedata r:id="rId1" o:title=""/>
              </v:shape>
              <o:OLEObject Type="Embed" ProgID="Visio.Drawing.15" ShapeID="_x0000_i1025" DrawAspect="Content" ObjectID="_1739423811" r:id="rId2"/>
            </w:object>
          </w:r>
        </w:p>
      </w:tc>
      <w:tc>
        <w:tcPr>
          <w:tcW w:w="5386" w:type="dxa"/>
          <w:vAlign w:val="center"/>
        </w:tcPr>
        <w:p w14:paraId="7FEEB51A" w14:textId="0339990B" w:rsidR="00AC4AF3" w:rsidRPr="005442E7" w:rsidRDefault="005056DE" w:rsidP="00DF648B">
          <w:pPr>
            <w:pStyle w:val="Cabealho"/>
            <w:jc w:val="center"/>
            <w:rPr>
              <w:rFonts w:asciiTheme="majorHAnsi" w:hAnsiTheme="majorHAnsi"/>
              <w:b/>
              <w:sz w:val="28"/>
              <w:szCs w:val="28"/>
            </w:rPr>
          </w:pPr>
          <w:r>
            <w:rPr>
              <w:rFonts w:asciiTheme="majorHAnsi" w:hAnsiTheme="majorHAnsi"/>
              <w:b/>
              <w:sz w:val="28"/>
              <w:szCs w:val="28"/>
            </w:rPr>
            <w:t xml:space="preserve">PROCESSO </w:t>
          </w:r>
          <w:r w:rsidR="008F2081">
            <w:rPr>
              <w:rFonts w:asciiTheme="majorHAnsi" w:hAnsiTheme="majorHAnsi"/>
              <w:b/>
              <w:sz w:val="28"/>
              <w:szCs w:val="28"/>
            </w:rPr>
            <w:t xml:space="preserve">DE </w:t>
          </w:r>
          <w:r w:rsidR="00A63ADD">
            <w:rPr>
              <w:rFonts w:asciiTheme="majorHAnsi" w:hAnsiTheme="majorHAnsi"/>
              <w:b/>
              <w:sz w:val="28"/>
              <w:szCs w:val="28"/>
            </w:rPr>
            <w:t>VERIFICAÇÃO - COMUNICAÇÃO ENTRE A BOMBA E A CONCENTRADORA</w:t>
          </w:r>
        </w:p>
        <w:p w14:paraId="7FEEB51B" w14:textId="77777777" w:rsidR="00E61698" w:rsidRPr="005442E7" w:rsidRDefault="00E61698" w:rsidP="00E61698">
          <w:pPr>
            <w:pStyle w:val="Cabealho"/>
            <w:jc w:val="center"/>
            <w:rPr>
              <w:rFonts w:asciiTheme="majorHAnsi" w:hAnsiTheme="majorHAnsi"/>
              <w:b/>
              <w:sz w:val="28"/>
              <w:szCs w:val="28"/>
            </w:rPr>
          </w:pPr>
        </w:p>
      </w:tc>
      <w:tc>
        <w:tcPr>
          <w:tcW w:w="2976" w:type="dxa"/>
        </w:tcPr>
        <w:p w14:paraId="7FEEB51C" w14:textId="17767A02" w:rsidR="00E61698" w:rsidRPr="005442E7" w:rsidRDefault="00E61698" w:rsidP="00E61698">
          <w:pPr>
            <w:pStyle w:val="Cabealho"/>
            <w:rPr>
              <w:rFonts w:asciiTheme="majorHAnsi" w:hAnsiTheme="majorHAnsi"/>
            </w:rPr>
          </w:pPr>
          <w:r w:rsidRPr="005442E7">
            <w:rPr>
              <w:rFonts w:asciiTheme="majorHAnsi" w:hAnsiTheme="majorHAnsi"/>
            </w:rPr>
            <w:t>Data:</w:t>
          </w:r>
          <w:r w:rsidR="00CC67AD" w:rsidRPr="005442E7">
            <w:rPr>
              <w:rFonts w:asciiTheme="majorHAnsi" w:hAnsiTheme="majorHAnsi"/>
            </w:rPr>
            <w:t xml:space="preserve"> </w:t>
          </w:r>
          <w:r w:rsidR="005056DE">
            <w:rPr>
              <w:rFonts w:asciiTheme="majorHAnsi" w:hAnsiTheme="majorHAnsi"/>
            </w:rPr>
            <w:t>0</w:t>
          </w:r>
          <w:r w:rsidR="00A63ADD">
            <w:rPr>
              <w:rFonts w:asciiTheme="majorHAnsi" w:hAnsiTheme="majorHAnsi"/>
            </w:rPr>
            <w:t>4</w:t>
          </w:r>
          <w:r w:rsidR="00FA19AB" w:rsidRPr="005442E7">
            <w:rPr>
              <w:rFonts w:asciiTheme="majorHAnsi" w:hAnsiTheme="majorHAnsi"/>
            </w:rPr>
            <w:t>/0</w:t>
          </w:r>
          <w:r w:rsidR="00A63ADD">
            <w:rPr>
              <w:rFonts w:asciiTheme="majorHAnsi" w:hAnsiTheme="majorHAnsi"/>
            </w:rPr>
            <w:t>3</w:t>
          </w:r>
          <w:r w:rsidR="00FA19AB" w:rsidRPr="005442E7">
            <w:rPr>
              <w:rFonts w:asciiTheme="majorHAnsi" w:hAnsiTheme="majorHAnsi"/>
            </w:rPr>
            <w:t>/20</w:t>
          </w:r>
          <w:r w:rsidR="00E659E9">
            <w:rPr>
              <w:rFonts w:asciiTheme="majorHAnsi" w:hAnsiTheme="majorHAnsi"/>
            </w:rPr>
            <w:t>23</w:t>
          </w:r>
        </w:p>
        <w:p w14:paraId="7FEEB51D" w14:textId="37335546" w:rsidR="00E61698" w:rsidRDefault="00EF3311" w:rsidP="00E61698">
          <w:pPr>
            <w:pStyle w:val="Cabealho"/>
            <w:rPr>
              <w:rFonts w:asciiTheme="majorHAnsi" w:hAnsiTheme="majorHAnsi"/>
            </w:rPr>
          </w:pPr>
          <w:r>
            <w:rPr>
              <w:rFonts w:asciiTheme="majorHAnsi" w:hAnsiTheme="majorHAnsi"/>
            </w:rPr>
            <w:t>(</w:t>
          </w:r>
          <w:proofErr w:type="gramStart"/>
          <w:r>
            <w:rPr>
              <w:rFonts w:asciiTheme="majorHAnsi" w:hAnsiTheme="majorHAnsi"/>
            </w:rPr>
            <w:t>cargo)</w:t>
          </w:r>
          <w:r w:rsidR="00AC4AF3" w:rsidRPr="005442E7">
            <w:rPr>
              <w:rFonts w:asciiTheme="majorHAnsi" w:hAnsiTheme="majorHAnsi"/>
            </w:rPr>
            <w:t>(</w:t>
          </w:r>
          <w:proofErr w:type="gramEnd"/>
          <w:r w:rsidR="00AC4AF3" w:rsidRPr="005442E7">
            <w:rPr>
              <w:rFonts w:asciiTheme="majorHAnsi" w:hAnsiTheme="majorHAnsi"/>
            </w:rPr>
            <w:t xml:space="preserve">a): </w:t>
          </w:r>
        </w:p>
        <w:p w14:paraId="475B4143" w14:textId="1AB47F8F" w:rsidR="00A63ADD" w:rsidRPr="005442E7" w:rsidRDefault="00A63ADD" w:rsidP="00E61698">
          <w:pPr>
            <w:pStyle w:val="Cabealho"/>
            <w:rPr>
              <w:rFonts w:asciiTheme="majorHAnsi" w:hAnsiTheme="majorHAnsi"/>
            </w:rPr>
          </w:pPr>
          <w:r>
            <w:rPr>
              <w:rFonts w:asciiTheme="majorHAnsi" w:hAnsiTheme="majorHAnsi"/>
            </w:rPr>
            <w:t>(nome):</w:t>
          </w:r>
        </w:p>
        <w:p w14:paraId="7FEEB51E" w14:textId="77777777" w:rsidR="00E61698" w:rsidRPr="005442E7" w:rsidRDefault="00E61698" w:rsidP="00E61698">
          <w:pPr>
            <w:pStyle w:val="Cabealho"/>
            <w:rPr>
              <w:rFonts w:asciiTheme="majorHAnsi" w:hAnsiTheme="majorHAnsi"/>
            </w:rPr>
          </w:pPr>
        </w:p>
      </w:tc>
    </w:tr>
  </w:tbl>
  <w:p w14:paraId="7FEEB520" w14:textId="77777777" w:rsidR="00E61698" w:rsidRPr="005442E7" w:rsidRDefault="00E61698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04BE3"/>
    <w:multiLevelType w:val="hybridMultilevel"/>
    <w:tmpl w:val="F2B493A2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09A11E6A"/>
    <w:multiLevelType w:val="hybridMultilevel"/>
    <w:tmpl w:val="6F4AEB0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824A7"/>
    <w:multiLevelType w:val="hybridMultilevel"/>
    <w:tmpl w:val="C3C02EA0"/>
    <w:lvl w:ilvl="0" w:tplc="2DE887F8">
      <w:start w:val="6"/>
      <w:numFmt w:val="bullet"/>
      <w:lvlText w:val=""/>
      <w:lvlJc w:val="left"/>
      <w:pPr>
        <w:ind w:left="1484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3" w15:restartNumberingAfterBreak="0">
    <w:nsid w:val="0BC242D5"/>
    <w:multiLevelType w:val="hybridMultilevel"/>
    <w:tmpl w:val="6602BD0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D023959"/>
    <w:multiLevelType w:val="hybridMultilevel"/>
    <w:tmpl w:val="4516DA2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266FFA"/>
    <w:multiLevelType w:val="hybridMultilevel"/>
    <w:tmpl w:val="2102A898"/>
    <w:lvl w:ilvl="0" w:tplc="0416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F1D7DF6"/>
    <w:multiLevelType w:val="hybridMultilevel"/>
    <w:tmpl w:val="1328387A"/>
    <w:lvl w:ilvl="0" w:tplc="618A7990">
      <w:numFmt w:val="bullet"/>
      <w:lvlText w:val=""/>
      <w:lvlJc w:val="left"/>
      <w:pPr>
        <w:ind w:left="1443" w:hanging="360"/>
      </w:pPr>
      <w:rPr>
        <w:rFonts w:ascii="Symbol" w:eastAsiaTheme="minorHAnsi" w:hAnsi="Symbol" w:cstheme="minorBidi" w:hint="default"/>
        <w:sz w:val="24"/>
      </w:rPr>
    </w:lvl>
    <w:lvl w:ilvl="1" w:tplc="0416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7" w15:restartNumberingAfterBreak="0">
    <w:nsid w:val="13B0746B"/>
    <w:multiLevelType w:val="hybridMultilevel"/>
    <w:tmpl w:val="11EAA9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D57606"/>
    <w:multiLevelType w:val="hybridMultilevel"/>
    <w:tmpl w:val="CCFEB4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E3647B"/>
    <w:multiLevelType w:val="hybridMultilevel"/>
    <w:tmpl w:val="EA708EC8"/>
    <w:lvl w:ilvl="0" w:tplc="0416000D">
      <w:start w:val="1"/>
      <w:numFmt w:val="bullet"/>
      <w:lvlText w:val=""/>
      <w:lvlJc w:val="left"/>
      <w:pPr>
        <w:ind w:left="148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0" w15:restartNumberingAfterBreak="0">
    <w:nsid w:val="16526FA1"/>
    <w:multiLevelType w:val="hybridMultilevel"/>
    <w:tmpl w:val="9D48482C"/>
    <w:lvl w:ilvl="0" w:tplc="0416000F">
      <w:start w:val="1"/>
      <w:numFmt w:val="decimal"/>
      <w:lvlText w:val="%1."/>
      <w:lvlJc w:val="left"/>
      <w:pPr>
        <w:ind w:left="-1080" w:hanging="360"/>
      </w:pPr>
    </w:lvl>
    <w:lvl w:ilvl="1" w:tplc="04160019" w:tentative="1">
      <w:start w:val="1"/>
      <w:numFmt w:val="lowerLetter"/>
      <w:lvlText w:val="%2."/>
      <w:lvlJc w:val="left"/>
      <w:pPr>
        <w:ind w:left="-360" w:hanging="360"/>
      </w:pPr>
    </w:lvl>
    <w:lvl w:ilvl="2" w:tplc="0416001B" w:tentative="1">
      <w:start w:val="1"/>
      <w:numFmt w:val="lowerRoman"/>
      <w:lvlText w:val="%3."/>
      <w:lvlJc w:val="right"/>
      <w:pPr>
        <w:ind w:left="360" w:hanging="180"/>
      </w:pPr>
    </w:lvl>
    <w:lvl w:ilvl="3" w:tplc="0416000F" w:tentative="1">
      <w:start w:val="1"/>
      <w:numFmt w:val="decimal"/>
      <w:lvlText w:val="%4."/>
      <w:lvlJc w:val="left"/>
      <w:pPr>
        <w:ind w:left="1080" w:hanging="360"/>
      </w:pPr>
    </w:lvl>
    <w:lvl w:ilvl="4" w:tplc="04160019" w:tentative="1">
      <w:start w:val="1"/>
      <w:numFmt w:val="lowerLetter"/>
      <w:lvlText w:val="%5."/>
      <w:lvlJc w:val="left"/>
      <w:pPr>
        <w:ind w:left="1800" w:hanging="360"/>
      </w:pPr>
    </w:lvl>
    <w:lvl w:ilvl="5" w:tplc="0416001B" w:tentative="1">
      <w:start w:val="1"/>
      <w:numFmt w:val="lowerRoman"/>
      <w:lvlText w:val="%6."/>
      <w:lvlJc w:val="right"/>
      <w:pPr>
        <w:ind w:left="2520" w:hanging="180"/>
      </w:pPr>
    </w:lvl>
    <w:lvl w:ilvl="6" w:tplc="0416000F" w:tentative="1">
      <w:start w:val="1"/>
      <w:numFmt w:val="decimal"/>
      <w:lvlText w:val="%7."/>
      <w:lvlJc w:val="left"/>
      <w:pPr>
        <w:ind w:left="3240" w:hanging="360"/>
      </w:pPr>
    </w:lvl>
    <w:lvl w:ilvl="7" w:tplc="04160019" w:tentative="1">
      <w:start w:val="1"/>
      <w:numFmt w:val="lowerLetter"/>
      <w:lvlText w:val="%8."/>
      <w:lvlJc w:val="left"/>
      <w:pPr>
        <w:ind w:left="3960" w:hanging="360"/>
      </w:pPr>
    </w:lvl>
    <w:lvl w:ilvl="8" w:tplc="0416001B" w:tentative="1">
      <w:start w:val="1"/>
      <w:numFmt w:val="lowerRoman"/>
      <w:lvlText w:val="%9."/>
      <w:lvlJc w:val="right"/>
      <w:pPr>
        <w:ind w:left="4680" w:hanging="180"/>
      </w:pPr>
    </w:lvl>
  </w:abstractNum>
  <w:abstractNum w:abstractNumId="11" w15:restartNumberingAfterBreak="0">
    <w:nsid w:val="169B7F1C"/>
    <w:multiLevelType w:val="hybridMultilevel"/>
    <w:tmpl w:val="33AE2426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93A09DB"/>
    <w:multiLevelType w:val="hybridMultilevel"/>
    <w:tmpl w:val="EB00096A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4632506"/>
    <w:multiLevelType w:val="hybridMultilevel"/>
    <w:tmpl w:val="1F48686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4CA24C8"/>
    <w:multiLevelType w:val="hybridMultilevel"/>
    <w:tmpl w:val="916417CA"/>
    <w:lvl w:ilvl="0" w:tplc="0416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5" w15:restartNumberingAfterBreak="0">
    <w:nsid w:val="285A4A89"/>
    <w:multiLevelType w:val="hybridMultilevel"/>
    <w:tmpl w:val="7C38F1D2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2A17645B"/>
    <w:multiLevelType w:val="hybridMultilevel"/>
    <w:tmpl w:val="A698AE7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C1779E"/>
    <w:multiLevelType w:val="hybridMultilevel"/>
    <w:tmpl w:val="1428B80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B646271"/>
    <w:multiLevelType w:val="multilevel"/>
    <w:tmpl w:val="8A067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2CEB5E84"/>
    <w:multiLevelType w:val="hybridMultilevel"/>
    <w:tmpl w:val="85C088F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825E84"/>
    <w:multiLevelType w:val="hybridMultilevel"/>
    <w:tmpl w:val="630C59A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4875B9"/>
    <w:multiLevelType w:val="hybridMultilevel"/>
    <w:tmpl w:val="83B2EB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216831"/>
    <w:multiLevelType w:val="hybridMultilevel"/>
    <w:tmpl w:val="C8BA0A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60111BA"/>
    <w:multiLevelType w:val="hybridMultilevel"/>
    <w:tmpl w:val="7086248C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B5278CA"/>
    <w:multiLevelType w:val="hybridMultilevel"/>
    <w:tmpl w:val="66DA171E"/>
    <w:lvl w:ilvl="0" w:tplc="0416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5" w15:restartNumberingAfterBreak="0">
    <w:nsid w:val="3E713D14"/>
    <w:multiLevelType w:val="hybridMultilevel"/>
    <w:tmpl w:val="B956B6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5F1C85"/>
    <w:multiLevelType w:val="hybridMultilevel"/>
    <w:tmpl w:val="C5B688BC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 w15:restartNumberingAfterBreak="0">
    <w:nsid w:val="418009B3"/>
    <w:multiLevelType w:val="hybridMultilevel"/>
    <w:tmpl w:val="470C1106"/>
    <w:lvl w:ilvl="0" w:tplc="0416000F">
      <w:start w:val="1"/>
      <w:numFmt w:val="decimal"/>
      <w:lvlText w:val="%1."/>
      <w:lvlJc w:val="left"/>
      <w:pPr>
        <w:ind w:left="764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28" w15:restartNumberingAfterBreak="0">
    <w:nsid w:val="47513864"/>
    <w:multiLevelType w:val="hybridMultilevel"/>
    <w:tmpl w:val="B266735A"/>
    <w:lvl w:ilvl="0" w:tplc="0416000F">
      <w:start w:val="1"/>
      <w:numFmt w:val="decimal"/>
      <w:lvlText w:val="%1.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9" w15:restartNumberingAfterBreak="0">
    <w:nsid w:val="48866DC6"/>
    <w:multiLevelType w:val="hybridMultilevel"/>
    <w:tmpl w:val="2B5E0A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72421D"/>
    <w:multiLevelType w:val="hybridMultilevel"/>
    <w:tmpl w:val="1FC87DC0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1CA72DB"/>
    <w:multiLevelType w:val="hybridMultilevel"/>
    <w:tmpl w:val="ADA2B0F6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CE338DB"/>
    <w:multiLevelType w:val="hybridMultilevel"/>
    <w:tmpl w:val="E45EAB1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D7B7DAD"/>
    <w:multiLevelType w:val="hybridMultilevel"/>
    <w:tmpl w:val="462C917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E007159"/>
    <w:multiLevelType w:val="hybridMultilevel"/>
    <w:tmpl w:val="4E800C8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E21A35"/>
    <w:multiLevelType w:val="hybridMultilevel"/>
    <w:tmpl w:val="437E9BC6"/>
    <w:lvl w:ilvl="0" w:tplc="0416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6" w15:restartNumberingAfterBreak="0">
    <w:nsid w:val="64350FF2"/>
    <w:multiLevelType w:val="hybridMultilevel"/>
    <w:tmpl w:val="8FD4498A"/>
    <w:lvl w:ilvl="0" w:tplc="0416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5A0703"/>
    <w:multiLevelType w:val="hybridMultilevel"/>
    <w:tmpl w:val="F21A7E6E"/>
    <w:lvl w:ilvl="0" w:tplc="0416000F">
      <w:start w:val="1"/>
      <w:numFmt w:val="decimal"/>
      <w:lvlText w:val="%1."/>
      <w:lvlJc w:val="left"/>
      <w:pPr>
        <w:ind w:left="1484" w:hanging="360"/>
      </w:pPr>
    </w:lvl>
    <w:lvl w:ilvl="1" w:tplc="04160019" w:tentative="1">
      <w:start w:val="1"/>
      <w:numFmt w:val="lowerLetter"/>
      <w:lvlText w:val="%2."/>
      <w:lvlJc w:val="left"/>
      <w:pPr>
        <w:ind w:left="2204" w:hanging="360"/>
      </w:pPr>
    </w:lvl>
    <w:lvl w:ilvl="2" w:tplc="0416001B" w:tentative="1">
      <w:start w:val="1"/>
      <w:numFmt w:val="lowerRoman"/>
      <w:lvlText w:val="%3."/>
      <w:lvlJc w:val="right"/>
      <w:pPr>
        <w:ind w:left="2924" w:hanging="180"/>
      </w:pPr>
    </w:lvl>
    <w:lvl w:ilvl="3" w:tplc="0416000F" w:tentative="1">
      <w:start w:val="1"/>
      <w:numFmt w:val="decimal"/>
      <w:lvlText w:val="%4."/>
      <w:lvlJc w:val="left"/>
      <w:pPr>
        <w:ind w:left="3644" w:hanging="360"/>
      </w:pPr>
    </w:lvl>
    <w:lvl w:ilvl="4" w:tplc="04160019" w:tentative="1">
      <w:start w:val="1"/>
      <w:numFmt w:val="lowerLetter"/>
      <w:lvlText w:val="%5."/>
      <w:lvlJc w:val="left"/>
      <w:pPr>
        <w:ind w:left="4364" w:hanging="360"/>
      </w:pPr>
    </w:lvl>
    <w:lvl w:ilvl="5" w:tplc="0416001B" w:tentative="1">
      <w:start w:val="1"/>
      <w:numFmt w:val="lowerRoman"/>
      <w:lvlText w:val="%6."/>
      <w:lvlJc w:val="right"/>
      <w:pPr>
        <w:ind w:left="5084" w:hanging="180"/>
      </w:pPr>
    </w:lvl>
    <w:lvl w:ilvl="6" w:tplc="0416000F" w:tentative="1">
      <w:start w:val="1"/>
      <w:numFmt w:val="decimal"/>
      <w:lvlText w:val="%7."/>
      <w:lvlJc w:val="left"/>
      <w:pPr>
        <w:ind w:left="5804" w:hanging="360"/>
      </w:pPr>
    </w:lvl>
    <w:lvl w:ilvl="7" w:tplc="04160019" w:tentative="1">
      <w:start w:val="1"/>
      <w:numFmt w:val="lowerLetter"/>
      <w:lvlText w:val="%8."/>
      <w:lvlJc w:val="left"/>
      <w:pPr>
        <w:ind w:left="6524" w:hanging="360"/>
      </w:pPr>
    </w:lvl>
    <w:lvl w:ilvl="8" w:tplc="0416001B" w:tentative="1">
      <w:start w:val="1"/>
      <w:numFmt w:val="lowerRoman"/>
      <w:lvlText w:val="%9."/>
      <w:lvlJc w:val="right"/>
      <w:pPr>
        <w:ind w:left="7244" w:hanging="180"/>
      </w:pPr>
    </w:lvl>
  </w:abstractNum>
  <w:abstractNum w:abstractNumId="38" w15:restartNumberingAfterBreak="0">
    <w:nsid w:val="6E84095B"/>
    <w:multiLevelType w:val="hybridMultilevel"/>
    <w:tmpl w:val="DE16A49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761E7A"/>
    <w:multiLevelType w:val="hybridMultilevel"/>
    <w:tmpl w:val="B76882B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6295847"/>
    <w:multiLevelType w:val="hybridMultilevel"/>
    <w:tmpl w:val="B5502AE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13606B"/>
    <w:multiLevelType w:val="hybridMultilevel"/>
    <w:tmpl w:val="462457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927DE4"/>
    <w:multiLevelType w:val="hybridMultilevel"/>
    <w:tmpl w:val="E258D3BE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88312A1"/>
    <w:multiLevelType w:val="hybridMultilevel"/>
    <w:tmpl w:val="FAC4CFCC"/>
    <w:lvl w:ilvl="0" w:tplc="0416000F">
      <w:start w:val="1"/>
      <w:numFmt w:val="decimal"/>
      <w:lvlText w:val="%1.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4" w15:restartNumberingAfterBreak="0">
    <w:nsid w:val="79C662D0"/>
    <w:multiLevelType w:val="hybridMultilevel"/>
    <w:tmpl w:val="2B2A58C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2D4548"/>
    <w:multiLevelType w:val="hybridMultilevel"/>
    <w:tmpl w:val="626E8FA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10"/>
  </w:num>
  <w:num w:numId="3">
    <w:abstractNumId w:val="32"/>
  </w:num>
  <w:num w:numId="4">
    <w:abstractNumId w:val="12"/>
  </w:num>
  <w:num w:numId="5">
    <w:abstractNumId w:val="30"/>
  </w:num>
  <w:num w:numId="6">
    <w:abstractNumId w:val="42"/>
  </w:num>
  <w:num w:numId="7">
    <w:abstractNumId w:val="8"/>
  </w:num>
  <w:num w:numId="8">
    <w:abstractNumId w:val="23"/>
  </w:num>
  <w:num w:numId="9">
    <w:abstractNumId w:val="41"/>
  </w:num>
  <w:num w:numId="10">
    <w:abstractNumId w:val="27"/>
  </w:num>
  <w:num w:numId="11">
    <w:abstractNumId w:val="19"/>
  </w:num>
  <w:num w:numId="12">
    <w:abstractNumId w:val="44"/>
  </w:num>
  <w:num w:numId="13">
    <w:abstractNumId w:val="38"/>
  </w:num>
  <w:num w:numId="14">
    <w:abstractNumId w:val="16"/>
  </w:num>
  <w:num w:numId="15">
    <w:abstractNumId w:val="13"/>
  </w:num>
  <w:num w:numId="16">
    <w:abstractNumId w:val="40"/>
  </w:num>
  <w:num w:numId="17">
    <w:abstractNumId w:val="1"/>
  </w:num>
  <w:num w:numId="18">
    <w:abstractNumId w:val="39"/>
  </w:num>
  <w:num w:numId="19">
    <w:abstractNumId w:val="37"/>
  </w:num>
  <w:num w:numId="20">
    <w:abstractNumId w:val="9"/>
  </w:num>
  <w:num w:numId="21">
    <w:abstractNumId w:val="7"/>
  </w:num>
  <w:num w:numId="22">
    <w:abstractNumId w:val="29"/>
  </w:num>
  <w:num w:numId="23">
    <w:abstractNumId w:val="2"/>
  </w:num>
  <w:num w:numId="24">
    <w:abstractNumId w:val="18"/>
  </w:num>
  <w:num w:numId="25">
    <w:abstractNumId w:val="34"/>
  </w:num>
  <w:num w:numId="26">
    <w:abstractNumId w:val="33"/>
  </w:num>
  <w:num w:numId="27">
    <w:abstractNumId w:val="21"/>
  </w:num>
  <w:num w:numId="28">
    <w:abstractNumId w:val="4"/>
  </w:num>
  <w:num w:numId="29">
    <w:abstractNumId w:val="20"/>
  </w:num>
  <w:num w:numId="30">
    <w:abstractNumId w:val="11"/>
  </w:num>
  <w:num w:numId="31">
    <w:abstractNumId w:val="5"/>
  </w:num>
  <w:num w:numId="32">
    <w:abstractNumId w:val="3"/>
  </w:num>
  <w:num w:numId="33">
    <w:abstractNumId w:val="31"/>
  </w:num>
  <w:num w:numId="34">
    <w:abstractNumId w:val="25"/>
  </w:num>
  <w:num w:numId="35">
    <w:abstractNumId w:val="22"/>
  </w:num>
  <w:num w:numId="36">
    <w:abstractNumId w:val="26"/>
  </w:num>
  <w:num w:numId="37">
    <w:abstractNumId w:val="36"/>
  </w:num>
  <w:num w:numId="38">
    <w:abstractNumId w:val="14"/>
  </w:num>
  <w:num w:numId="39">
    <w:abstractNumId w:val="24"/>
  </w:num>
  <w:num w:numId="40">
    <w:abstractNumId w:val="15"/>
  </w:num>
  <w:num w:numId="41">
    <w:abstractNumId w:val="0"/>
  </w:num>
  <w:num w:numId="42">
    <w:abstractNumId w:val="17"/>
  </w:num>
  <w:num w:numId="43">
    <w:abstractNumId w:val="28"/>
  </w:num>
  <w:num w:numId="44">
    <w:abstractNumId w:val="43"/>
  </w:num>
  <w:num w:numId="45">
    <w:abstractNumId w:val="35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activeWritingStyle w:appName="MSWord" w:lang="pt-BR" w:vendorID="64" w:dllVersion="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280"/>
    <w:rsid w:val="00004BC2"/>
    <w:rsid w:val="000231D1"/>
    <w:rsid w:val="00027ECB"/>
    <w:rsid w:val="00034341"/>
    <w:rsid w:val="000562F9"/>
    <w:rsid w:val="000626D0"/>
    <w:rsid w:val="000818CF"/>
    <w:rsid w:val="00082B0F"/>
    <w:rsid w:val="00092166"/>
    <w:rsid w:val="000A613C"/>
    <w:rsid w:val="000E142E"/>
    <w:rsid w:val="00102591"/>
    <w:rsid w:val="001052C1"/>
    <w:rsid w:val="00134044"/>
    <w:rsid w:val="00151ECF"/>
    <w:rsid w:val="001705E9"/>
    <w:rsid w:val="00185DDF"/>
    <w:rsid w:val="00192282"/>
    <w:rsid w:val="001B39EE"/>
    <w:rsid w:val="001B3AB4"/>
    <w:rsid w:val="001B3EB0"/>
    <w:rsid w:val="001F2CC0"/>
    <w:rsid w:val="00200478"/>
    <w:rsid w:val="00203C4C"/>
    <w:rsid w:val="00213FB8"/>
    <w:rsid w:val="002208DA"/>
    <w:rsid w:val="00222AD6"/>
    <w:rsid w:val="0022348A"/>
    <w:rsid w:val="00226C30"/>
    <w:rsid w:val="0023589F"/>
    <w:rsid w:val="002376AF"/>
    <w:rsid w:val="0025389A"/>
    <w:rsid w:val="002573AD"/>
    <w:rsid w:val="002762F0"/>
    <w:rsid w:val="002841E1"/>
    <w:rsid w:val="0029586D"/>
    <w:rsid w:val="002D0E8A"/>
    <w:rsid w:val="002D1DC2"/>
    <w:rsid w:val="002D2631"/>
    <w:rsid w:val="00317D98"/>
    <w:rsid w:val="003202FE"/>
    <w:rsid w:val="003539C8"/>
    <w:rsid w:val="003735B2"/>
    <w:rsid w:val="003735B9"/>
    <w:rsid w:val="00381250"/>
    <w:rsid w:val="0038524A"/>
    <w:rsid w:val="003A0EB9"/>
    <w:rsid w:val="003B000C"/>
    <w:rsid w:val="003B2704"/>
    <w:rsid w:val="003B5885"/>
    <w:rsid w:val="003F3E32"/>
    <w:rsid w:val="004120A7"/>
    <w:rsid w:val="00412D96"/>
    <w:rsid w:val="00421097"/>
    <w:rsid w:val="0043281A"/>
    <w:rsid w:val="00434B62"/>
    <w:rsid w:val="00470527"/>
    <w:rsid w:val="00477D5B"/>
    <w:rsid w:val="00477E9D"/>
    <w:rsid w:val="004B1E82"/>
    <w:rsid w:val="004B2BA6"/>
    <w:rsid w:val="004B4E22"/>
    <w:rsid w:val="004D3A33"/>
    <w:rsid w:val="004F3533"/>
    <w:rsid w:val="005056DE"/>
    <w:rsid w:val="005070FD"/>
    <w:rsid w:val="00534796"/>
    <w:rsid w:val="005421BE"/>
    <w:rsid w:val="005442E7"/>
    <w:rsid w:val="00553181"/>
    <w:rsid w:val="005539B3"/>
    <w:rsid w:val="00565077"/>
    <w:rsid w:val="00575A1D"/>
    <w:rsid w:val="00576B69"/>
    <w:rsid w:val="005952E1"/>
    <w:rsid w:val="005A091A"/>
    <w:rsid w:val="005A11CC"/>
    <w:rsid w:val="005D4AD5"/>
    <w:rsid w:val="005D5778"/>
    <w:rsid w:val="005F24FF"/>
    <w:rsid w:val="005F343A"/>
    <w:rsid w:val="005F7D60"/>
    <w:rsid w:val="00625B1D"/>
    <w:rsid w:val="00630D11"/>
    <w:rsid w:val="0065488C"/>
    <w:rsid w:val="00673029"/>
    <w:rsid w:val="0067337D"/>
    <w:rsid w:val="006806EA"/>
    <w:rsid w:val="0068550E"/>
    <w:rsid w:val="006A075A"/>
    <w:rsid w:val="006A3C66"/>
    <w:rsid w:val="006B7A56"/>
    <w:rsid w:val="006D2280"/>
    <w:rsid w:val="006D32EF"/>
    <w:rsid w:val="006F6030"/>
    <w:rsid w:val="006F6DCF"/>
    <w:rsid w:val="00700A96"/>
    <w:rsid w:val="00704DA5"/>
    <w:rsid w:val="00707B4C"/>
    <w:rsid w:val="00711459"/>
    <w:rsid w:val="00712F05"/>
    <w:rsid w:val="0072360B"/>
    <w:rsid w:val="00745DDA"/>
    <w:rsid w:val="0075059C"/>
    <w:rsid w:val="007506DE"/>
    <w:rsid w:val="00764D9C"/>
    <w:rsid w:val="007702F1"/>
    <w:rsid w:val="007774C3"/>
    <w:rsid w:val="007774F0"/>
    <w:rsid w:val="00781321"/>
    <w:rsid w:val="00781856"/>
    <w:rsid w:val="00786620"/>
    <w:rsid w:val="00793991"/>
    <w:rsid w:val="007A1D32"/>
    <w:rsid w:val="007A3CE7"/>
    <w:rsid w:val="007A5477"/>
    <w:rsid w:val="007B4E28"/>
    <w:rsid w:val="007B5CDC"/>
    <w:rsid w:val="007D369C"/>
    <w:rsid w:val="007E0B7A"/>
    <w:rsid w:val="007F2ABB"/>
    <w:rsid w:val="008034B7"/>
    <w:rsid w:val="00805C69"/>
    <w:rsid w:val="00807165"/>
    <w:rsid w:val="00807329"/>
    <w:rsid w:val="00815FCB"/>
    <w:rsid w:val="0082022A"/>
    <w:rsid w:val="00826AF8"/>
    <w:rsid w:val="00833013"/>
    <w:rsid w:val="008448DF"/>
    <w:rsid w:val="008B4F52"/>
    <w:rsid w:val="008C1211"/>
    <w:rsid w:val="008D3B42"/>
    <w:rsid w:val="008E538E"/>
    <w:rsid w:val="008F2081"/>
    <w:rsid w:val="008F36B4"/>
    <w:rsid w:val="009209F8"/>
    <w:rsid w:val="009320F2"/>
    <w:rsid w:val="00953367"/>
    <w:rsid w:val="00954A09"/>
    <w:rsid w:val="00957B08"/>
    <w:rsid w:val="00963EE3"/>
    <w:rsid w:val="009643E4"/>
    <w:rsid w:val="00971DC2"/>
    <w:rsid w:val="009742BB"/>
    <w:rsid w:val="00985869"/>
    <w:rsid w:val="00986681"/>
    <w:rsid w:val="00994016"/>
    <w:rsid w:val="009A0687"/>
    <w:rsid w:val="009A1FCE"/>
    <w:rsid w:val="009B1B82"/>
    <w:rsid w:val="009D44FC"/>
    <w:rsid w:val="009D61F1"/>
    <w:rsid w:val="00A019DB"/>
    <w:rsid w:val="00A15BA7"/>
    <w:rsid w:val="00A20291"/>
    <w:rsid w:val="00A20AA7"/>
    <w:rsid w:val="00A22000"/>
    <w:rsid w:val="00A33835"/>
    <w:rsid w:val="00A40980"/>
    <w:rsid w:val="00A4169F"/>
    <w:rsid w:val="00A425A6"/>
    <w:rsid w:val="00A63ADD"/>
    <w:rsid w:val="00A64BFD"/>
    <w:rsid w:val="00A87E09"/>
    <w:rsid w:val="00A9235C"/>
    <w:rsid w:val="00A93BB0"/>
    <w:rsid w:val="00AC0CC0"/>
    <w:rsid w:val="00AC3832"/>
    <w:rsid w:val="00AC4AF3"/>
    <w:rsid w:val="00AC521E"/>
    <w:rsid w:val="00AD1671"/>
    <w:rsid w:val="00AF0C3A"/>
    <w:rsid w:val="00B04DA1"/>
    <w:rsid w:val="00B338CE"/>
    <w:rsid w:val="00B674D0"/>
    <w:rsid w:val="00B718A8"/>
    <w:rsid w:val="00BA4855"/>
    <w:rsid w:val="00BA5633"/>
    <w:rsid w:val="00BC13DE"/>
    <w:rsid w:val="00BC256C"/>
    <w:rsid w:val="00BC60E2"/>
    <w:rsid w:val="00BC61F8"/>
    <w:rsid w:val="00BD0907"/>
    <w:rsid w:val="00BD1426"/>
    <w:rsid w:val="00BD2C1A"/>
    <w:rsid w:val="00BD787D"/>
    <w:rsid w:val="00BE14A4"/>
    <w:rsid w:val="00C20B3A"/>
    <w:rsid w:val="00C24C0F"/>
    <w:rsid w:val="00C357E1"/>
    <w:rsid w:val="00C60294"/>
    <w:rsid w:val="00C74B52"/>
    <w:rsid w:val="00C918E4"/>
    <w:rsid w:val="00C96934"/>
    <w:rsid w:val="00CB1DBD"/>
    <w:rsid w:val="00CB67D0"/>
    <w:rsid w:val="00CC310D"/>
    <w:rsid w:val="00CC67AD"/>
    <w:rsid w:val="00CD27C5"/>
    <w:rsid w:val="00CD2C7E"/>
    <w:rsid w:val="00CD5555"/>
    <w:rsid w:val="00CE323A"/>
    <w:rsid w:val="00CE7261"/>
    <w:rsid w:val="00CE7759"/>
    <w:rsid w:val="00CF0F00"/>
    <w:rsid w:val="00CF368E"/>
    <w:rsid w:val="00D060C1"/>
    <w:rsid w:val="00D07875"/>
    <w:rsid w:val="00D129E3"/>
    <w:rsid w:val="00D14C5D"/>
    <w:rsid w:val="00D2511E"/>
    <w:rsid w:val="00D35A20"/>
    <w:rsid w:val="00D363BE"/>
    <w:rsid w:val="00D65261"/>
    <w:rsid w:val="00D75294"/>
    <w:rsid w:val="00D778F4"/>
    <w:rsid w:val="00D82A1C"/>
    <w:rsid w:val="00D92DFF"/>
    <w:rsid w:val="00DA3A7D"/>
    <w:rsid w:val="00DC3760"/>
    <w:rsid w:val="00DC6F7E"/>
    <w:rsid w:val="00DD7BBF"/>
    <w:rsid w:val="00DE5380"/>
    <w:rsid w:val="00DF648B"/>
    <w:rsid w:val="00E10441"/>
    <w:rsid w:val="00E2560A"/>
    <w:rsid w:val="00E37BAC"/>
    <w:rsid w:val="00E40E7F"/>
    <w:rsid w:val="00E54325"/>
    <w:rsid w:val="00E57C87"/>
    <w:rsid w:val="00E61698"/>
    <w:rsid w:val="00E659E9"/>
    <w:rsid w:val="00E75AB1"/>
    <w:rsid w:val="00E8078A"/>
    <w:rsid w:val="00E827FB"/>
    <w:rsid w:val="00E97B41"/>
    <w:rsid w:val="00EA174C"/>
    <w:rsid w:val="00EA4E1B"/>
    <w:rsid w:val="00EB7E8A"/>
    <w:rsid w:val="00ED1ACD"/>
    <w:rsid w:val="00ED364B"/>
    <w:rsid w:val="00EE688D"/>
    <w:rsid w:val="00EF3311"/>
    <w:rsid w:val="00F02B50"/>
    <w:rsid w:val="00F02ED2"/>
    <w:rsid w:val="00F10498"/>
    <w:rsid w:val="00F236DC"/>
    <w:rsid w:val="00F37A81"/>
    <w:rsid w:val="00F477B9"/>
    <w:rsid w:val="00F568D7"/>
    <w:rsid w:val="00F67CEF"/>
    <w:rsid w:val="00F70F58"/>
    <w:rsid w:val="00F71797"/>
    <w:rsid w:val="00F756B5"/>
    <w:rsid w:val="00F77892"/>
    <w:rsid w:val="00F77E17"/>
    <w:rsid w:val="00F875F6"/>
    <w:rsid w:val="00F9632C"/>
    <w:rsid w:val="00FA0486"/>
    <w:rsid w:val="00FA125E"/>
    <w:rsid w:val="00FA19AB"/>
    <w:rsid w:val="00FA23E7"/>
    <w:rsid w:val="00FA7668"/>
    <w:rsid w:val="00FB2B11"/>
    <w:rsid w:val="00FB632B"/>
    <w:rsid w:val="00FC6A90"/>
    <w:rsid w:val="00FF4C7F"/>
    <w:rsid w:val="00FF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EEB47B"/>
  <w15:docId w15:val="{70EB4F09-F7F1-4BA1-A466-4142BEC16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029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D22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19228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17D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7D98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E61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698"/>
  </w:style>
  <w:style w:type="paragraph" w:styleId="Rodap">
    <w:name w:val="footer"/>
    <w:basedOn w:val="Normal"/>
    <w:link w:val="RodapChar"/>
    <w:uiPriority w:val="99"/>
    <w:unhideWhenUsed/>
    <w:rsid w:val="00E61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698"/>
  </w:style>
  <w:style w:type="character" w:styleId="Hyperlink">
    <w:name w:val="Hyperlink"/>
    <w:basedOn w:val="Fontepargpadro"/>
    <w:uiPriority w:val="99"/>
    <w:unhideWhenUsed/>
    <w:rsid w:val="00CC67AD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C67AD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CC67AD"/>
    <w:rPr>
      <w:color w:val="800080" w:themeColor="followedHyperlink"/>
      <w:u w:val="single"/>
    </w:rPr>
  </w:style>
  <w:style w:type="paragraph" w:styleId="SemEspaamento">
    <w:name w:val="No Spacing"/>
    <w:uiPriority w:val="1"/>
    <w:qFormat/>
    <w:rsid w:val="00CB67D0"/>
    <w:pPr>
      <w:spacing w:after="0" w:line="240" w:lineRule="auto"/>
    </w:pPr>
  </w:style>
  <w:style w:type="character" w:customStyle="1" w:styleId="fontstyle01">
    <w:name w:val="fontstyle01"/>
    <w:basedOn w:val="Fontepargpadro"/>
    <w:rsid w:val="00FA7668"/>
    <w:rPr>
      <w:rFonts w:ascii="Cambria-Bold" w:hAnsi="Cambria-Bold" w:hint="default"/>
      <w:b/>
      <w:bCs/>
      <w:i w:val="0"/>
      <w:iCs w:val="0"/>
      <w:color w:val="4F81BD"/>
      <w:sz w:val="22"/>
      <w:szCs w:val="22"/>
    </w:rPr>
  </w:style>
  <w:style w:type="character" w:customStyle="1" w:styleId="fontstyle21">
    <w:name w:val="fontstyle21"/>
    <w:basedOn w:val="Fontepargpadro"/>
    <w:rsid w:val="00FA7668"/>
    <w:rPr>
      <w:rFonts w:ascii="Cambria-BoldItalic" w:hAnsi="Cambria-BoldItalic" w:hint="default"/>
      <w:b/>
      <w:bCs/>
      <w:i/>
      <w:iCs/>
      <w:color w:val="4F81BD"/>
      <w:sz w:val="22"/>
      <w:szCs w:val="22"/>
    </w:rPr>
  </w:style>
  <w:style w:type="character" w:customStyle="1" w:styleId="fontstyle31">
    <w:name w:val="fontstyle31"/>
    <w:basedOn w:val="Fontepargpadro"/>
    <w:rsid w:val="00FA7668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Fontepargpadro"/>
    <w:rsid w:val="00FA766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51">
    <w:name w:val="fontstyle51"/>
    <w:basedOn w:val="Fontepargpadro"/>
    <w:rsid w:val="003F3E32"/>
    <w:rPr>
      <w:rFonts w:ascii="Wingdings-Regular" w:hAnsi="Wingdings-Regular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95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anytec.com.br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Desenho_do_Microsoft_Visio1111.vsdx"/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DF60C4-6486-4E5D-BF65-677C6D519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716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AMAURY COMPUTADORES</dc:creator>
  <cp:lastModifiedBy>Hygor Melo</cp:lastModifiedBy>
  <cp:revision>8</cp:revision>
  <cp:lastPrinted>2018-01-09T14:10:00Z</cp:lastPrinted>
  <dcterms:created xsi:type="dcterms:W3CDTF">2023-03-03T13:43:00Z</dcterms:created>
  <dcterms:modified xsi:type="dcterms:W3CDTF">2023-03-04T11:30:00Z</dcterms:modified>
</cp:coreProperties>
</file>